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8A" w:rsidRPr="006C1E8A" w:rsidRDefault="006C1E8A" w:rsidP="006C1E8A">
      <w:pPr>
        <w:jc w:val="right"/>
        <w:rPr>
          <w:b/>
          <w:szCs w:val="28"/>
        </w:rPr>
      </w:pPr>
      <w:r w:rsidRPr="006C1E8A">
        <w:rPr>
          <w:b/>
          <w:szCs w:val="28"/>
        </w:rPr>
        <w:t>ПРОЕКТ</w:t>
      </w:r>
    </w:p>
    <w:p w:rsidR="00F26953" w:rsidRDefault="00F26953" w:rsidP="00F26953">
      <w:pPr>
        <w:pStyle w:val="1"/>
        <w:numPr>
          <w:ilvl w:val="0"/>
          <w:numId w:val="2"/>
        </w:numPr>
        <w:rPr>
          <w:szCs w:val="28"/>
        </w:rPr>
      </w:pPr>
      <w:r>
        <w:rPr>
          <w:szCs w:val="28"/>
        </w:rPr>
        <w:t>Утверждено</w:t>
      </w:r>
    </w:p>
    <w:p w:rsidR="00F26953" w:rsidRDefault="00F26953" w:rsidP="00F269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Общего собрания членов </w:t>
      </w:r>
    </w:p>
    <w:p w:rsidR="00F26953" w:rsidRDefault="00F26953" w:rsidP="00F26953">
      <w:pPr>
        <w:jc w:val="right"/>
        <w:rPr>
          <w:sz w:val="28"/>
          <w:szCs w:val="28"/>
        </w:rPr>
      </w:pPr>
      <w:r>
        <w:rPr>
          <w:sz w:val="28"/>
          <w:szCs w:val="28"/>
        </w:rPr>
        <w:t>АСРОР «Союз строителей РБ»</w:t>
      </w:r>
    </w:p>
    <w:p w:rsidR="00251CA2" w:rsidRDefault="00F26953" w:rsidP="00F269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</w:t>
      </w:r>
      <w:r w:rsidR="00A661A0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A661A0">
        <w:rPr>
          <w:sz w:val="28"/>
          <w:szCs w:val="28"/>
        </w:rPr>
        <w:t>10</w:t>
      </w:r>
      <w:r>
        <w:rPr>
          <w:sz w:val="28"/>
          <w:szCs w:val="28"/>
        </w:rPr>
        <w:t>.2025г.</w:t>
      </w:r>
    </w:p>
    <w:p w:rsidR="00251CA2" w:rsidRDefault="00251CA2" w:rsidP="00251CA2">
      <w:pPr>
        <w:pStyle w:val="2"/>
        <w:numPr>
          <w:ilvl w:val="0"/>
          <w:numId w:val="0"/>
        </w:numPr>
        <w:tabs>
          <w:tab w:val="left" w:pos="708"/>
        </w:tabs>
        <w:ind w:left="576" w:hanging="576"/>
        <w:rPr>
          <w:b/>
          <w:bCs/>
          <w:szCs w:val="28"/>
        </w:rPr>
      </w:pPr>
    </w:p>
    <w:p w:rsidR="00F4301C" w:rsidRDefault="00F4301C" w:rsidP="00F4301C">
      <w:pPr>
        <w:pStyle w:val="2"/>
        <w:numPr>
          <w:ilvl w:val="0"/>
          <w:numId w:val="0"/>
        </w:numPr>
        <w:tabs>
          <w:tab w:val="left" w:pos="708"/>
        </w:tabs>
        <w:ind w:left="576" w:hanging="576"/>
        <w:rPr>
          <w:b/>
          <w:szCs w:val="28"/>
        </w:rPr>
      </w:pPr>
      <w:r>
        <w:rPr>
          <w:b/>
          <w:bCs/>
          <w:szCs w:val="28"/>
        </w:rPr>
        <w:t xml:space="preserve">Приоритетные направления </w:t>
      </w:r>
      <w:r>
        <w:rPr>
          <w:b/>
          <w:szCs w:val="28"/>
        </w:rPr>
        <w:t>деятельности АСРОР</w:t>
      </w:r>
    </w:p>
    <w:p w:rsidR="00F4301C" w:rsidRDefault="00F4301C" w:rsidP="00F43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«Союз строителей Республики Башкортостан» на 202</w:t>
      </w:r>
      <w:r w:rsidR="00F447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F4301C" w:rsidRDefault="00F4301C" w:rsidP="00F4301C">
      <w:pPr>
        <w:jc w:val="center"/>
        <w:rPr>
          <w:b/>
          <w:sz w:val="28"/>
          <w:szCs w:val="28"/>
        </w:rPr>
      </w:pPr>
    </w:p>
    <w:tbl>
      <w:tblPr>
        <w:tblW w:w="10770" w:type="dxa"/>
        <w:tblInd w:w="-601" w:type="dxa"/>
        <w:tblLayout w:type="fixed"/>
        <w:tblLook w:val="04A0"/>
      </w:tblPr>
      <w:tblGrid>
        <w:gridCol w:w="566"/>
        <w:gridCol w:w="4820"/>
        <w:gridCol w:w="2126"/>
        <w:gridCol w:w="2124"/>
        <w:gridCol w:w="1134"/>
      </w:tblGrid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4301C" w:rsidRDefault="00F4301C" w:rsidP="007A3DD9">
            <w:pPr>
              <w:spacing w:line="240" w:lineRule="atLeast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F4301C" w:rsidRDefault="00F4301C" w:rsidP="007A3DD9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</w:p>
          <w:p w:rsidR="00F4301C" w:rsidRDefault="00F4301C" w:rsidP="007A3DD9">
            <w:pPr>
              <w:spacing w:line="240" w:lineRule="atLeast"/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нении</w:t>
            </w: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Совета </w:t>
            </w:r>
            <w:r>
              <w:rPr>
                <w:szCs w:val="28"/>
              </w:rPr>
              <w:t xml:space="preserve">АСРОР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 xml:space="preserve">, в том числе по вопросам приема организаций в члены </w:t>
            </w:r>
            <w:r w:rsidR="00F4473F">
              <w:rPr>
                <w:szCs w:val="28"/>
              </w:rPr>
              <w:t>АСРОР</w:t>
            </w:r>
            <w:r w:rsidR="00F4473F" w:rsidRPr="00E77358">
              <w:rPr>
                <w:sz w:val="28"/>
                <w:szCs w:val="28"/>
              </w:rPr>
              <w:t xml:space="preserve">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 xml:space="preserve">, внесения изменений в реестр членов </w:t>
            </w:r>
            <w:r w:rsidR="00F4473F">
              <w:rPr>
                <w:szCs w:val="28"/>
              </w:rPr>
              <w:t>АСРОР</w:t>
            </w:r>
            <w:r w:rsidR="00F4473F" w:rsidRPr="00E77358">
              <w:rPr>
                <w:sz w:val="28"/>
                <w:szCs w:val="28"/>
              </w:rPr>
              <w:t xml:space="preserve">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>, мерам дисциплинарного воздействия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не реже                 1 раза в квартал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napToGrid w:val="0"/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F4473F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Проведение аудита бухгалтерского учета и финансовой отчетности Дирекции </w:t>
            </w:r>
            <w:r w:rsidR="00F4473F">
              <w:rPr>
                <w:szCs w:val="28"/>
              </w:rPr>
              <w:t>АСРОР</w:t>
            </w:r>
            <w:r w:rsidR="00F4473F" w:rsidRPr="00E77358">
              <w:rPr>
                <w:szCs w:val="28"/>
              </w:rPr>
              <w:t xml:space="preserve"> </w:t>
            </w:r>
            <w:r w:rsidRPr="00E77358">
              <w:rPr>
                <w:szCs w:val="28"/>
              </w:rPr>
              <w:t>«Союз строителей РБ»</w:t>
            </w:r>
            <w:r>
              <w:rPr>
                <w:szCs w:val="28"/>
              </w:rPr>
              <w:t xml:space="preserve"> за 202</w:t>
            </w:r>
            <w:r w:rsidR="00F4473F">
              <w:rPr>
                <w:szCs w:val="28"/>
              </w:rPr>
              <w:t>5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napToGrid w:val="0"/>
              <w:spacing w:line="240" w:lineRule="atLeast"/>
              <w:ind w:right="-108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rPr>
          <w:trHeight w:val="1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F4473F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Представление отчета о деятельности АСРОР «Союз строителей РБ» в Управление Минюста  РФ по РБ за 202</w:t>
            </w:r>
            <w:r w:rsidR="00F4473F">
              <w:rPr>
                <w:szCs w:val="28"/>
              </w:rPr>
              <w:t>5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  <w:p w:rsidR="00F4301C" w:rsidRDefault="00F4301C" w:rsidP="00F4473F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до 15 апреля 202</w:t>
            </w:r>
            <w:r w:rsidR="00F447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4301C" w:rsidRDefault="00F4473F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Участие в нормотворческой деятельности (в том числе по подготовке поправок в Градостроительный кодекс РФ и другие нормативные документы).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Организация работы Контрольного комитета по проведению плановых и внеплановых проверок членов АСРОР «Союз строителей РБ» и кандидатов в члены  АСРОР «Союз строителей РБ».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F4473F">
            <w:pPr>
              <w:snapToGrid w:val="0"/>
              <w:spacing w:line="240" w:lineRule="atLeast"/>
              <w:ind w:right="-109"/>
              <w:rPr>
                <w:szCs w:val="28"/>
              </w:rPr>
            </w:pPr>
            <w:r>
              <w:rPr>
                <w:sz w:val="28"/>
                <w:szCs w:val="28"/>
              </w:rPr>
              <w:t>по отдельному плану в соответствии с утвержденным Советом планом проверок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napToGrid w:val="0"/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члены контрольного комитета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F4473F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работы сайта Ассоциации в соответствии со ст.55.9 Градостроительного кодекса РФ, ст.7 Федерального закона № 315-ФЗ от 01.12.2007 г., Приказом Минэкономразвития РФ от 1</w:t>
            </w:r>
            <w:r w:rsidR="00F4473F">
              <w:rPr>
                <w:szCs w:val="28"/>
              </w:rPr>
              <w:t>4</w:t>
            </w:r>
            <w:r>
              <w:rPr>
                <w:szCs w:val="28"/>
              </w:rPr>
              <w:t>.1</w:t>
            </w:r>
            <w:r w:rsidR="00F4473F">
              <w:rPr>
                <w:szCs w:val="28"/>
              </w:rPr>
              <w:t>0</w:t>
            </w:r>
            <w:r>
              <w:rPr>
                <w:szCs w:val="28"/>
              </w:rPr>
              <w:t>.20</w:t>
            </w:r>
            <w:r w:rsidR="00F4473F">
              <w:rPr>
                <w:szCs w:val="28"/>
              </w:rPr>
              <w:t>20</w:t>
            </w:r>
            <w:r>
              <w:rPr>
                <w:szCs w:val="28"/>
              </w:rPr>
              <w:t>г. №</w:t>
            </w:r>
            <w:r w:rsidR="00F4473F">
              <w:rPr>
                <w:szCs w:val="28"/>
              </w:rPr>
              <w:t>678</w:t>
            </w:r>
            <w:r>
              <w:rPr>
                <w:szCs w:val="28"/>
              </w:rPr>
              <w:t xml:space="preserve">, ведение реестра членов Ассоциации и формирование </w:t>
            </w:r>
            <w:r>
              <w:rPr>
                <w:szCs w:val="28"/>
              </w:rPr>
              <w:lastRenderedPageBreak/>
              <w:t>единой базы данных, в соответствии со ст.7.1.ФЗ № 315-ФЗ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Кузнецова Э.М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Исаева И.И.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F4473F">
            <w:pPr>
              <w:rPr>
                <w:szCs w:val="28"/>
              </w:rPr>
            </w:pPr>
            <w:proofErr w:type="gramStart"/>
            <w:r w:rsidRPr="00751C1D">
              <w:rPr>
                <w:sz w:val="28"/>
                <w:szCs w:val="28"/>
              </w:rPr>
              <w:t>Соблюдение организациями – членами АСРОР «Союз строителей РБ» п</w:t>
            </w:r>
            <w:r>
              <w:rPr>
                <w:sz w:val="28"/>
                <w:szCs w:val="28"/>
              </w:rPr>
              <w:t xml:space="preserve">ункта </w:t>
            </w:r>
            <w:r w:rsidRPr="00751C1D">
              <w:rPr>
                <w:sz w:val="28"/>
                <w:szCs w:val="28"/>
              </w:rPr>
              <w:t>2 ч</w:t>
            </w:r>
            <w:r>
              <w:rPr>
                <w:sz w:val="28"/>
                <w:szCs w:val="28"/>
              </w:rPr>
              <w:t xml:space="preserve">асти </w:t>
            </w:r>
            <w:r w:rsidRPr="00751C1D">
              <w:rPr>
                <w:sz w:val="28"/>
                <w:szCs w:val="28"/>
              </w:rPr>
              <w:t>6 ст</w:t>
            </w:r>
            <w:r>
              <w:rPr>
                <w:sz w:val="28"/>
                <w:szCs w:val="28"/>
              </w:rPr>
              <w:t xml:space="preserve">атьи </w:t>
            </w:r>
            <w:r w:rsidRPr="00751C1D">
              <w:rPr>
                <w:sz w:val="28"/>
                <w:szCs w:val="28"/>
              </w:rPr>
              <w:t xml:space="preserve">55.5 Градостроительного кодекса РФ (наличие у организаций – членов </w:t>
            </w:r>
            <w:r w:rsidR="004737CB">
              <w:rPr>
                <w:sz w:val="28"/>
                <w:szCs w:val="28"/>
              </w:rPr>
              <w:t>АСРОР</w:t>
            </w:r>
            <w:r w:rsidR="004737CB" w:rsidRPr="00751C1D">
              <w:rPr>
                <w:sz w:val="28"/>
                <w:szCs w:val="28"/>
              </w:rPr>
              <w:t xml:space="preserve"> </w:t>
            </w:r>
            <w:r w:rsidRPr="00751C1D">
              <w:rPr>
                <w:sz w:val="28"/>
                <w:szCs w:val="28"/>
              </w:rPr>
              <w:t>«Союз строителей РБ» минимум 2-х специалистов, сведения о которых включены в НРС</w:t>
            </w:r>
            <w:r>
              <w:rPr>
                <w:sz w:val="28"/>
                <w:szCs w:val="28"/>
              </w:rPr>
              <w:t>,</w:t>
            </w:r>
            <w:r w:rsidRPr="00751C1D">
              <w:rPr>
                <w:sz w:val="28"/>
                <w:szCs w:val="28"/>
              </w:rPr>
              <w:t xml:space="preserve"> </w:t>
            </w:r>
            <w:r w:rsidRPr="00751C1D">
              <w:rPr>
                <w:sz w:val="28"/>
                <w:szCs w:val="28"/>
                <w:lang w:eastAsia="ru-RU"/>
              </w:rPr>
              <w:t xml:space="preserve">предусмотренные </w:t>
            </w:r>
            <w:hyperlink r:id="rId5" w:history="1">
              <w:r w:rsidRPr="00751C1D">
                <w:rPr>
                  <w:sz w:val="28"/>
                  <w:szCs w:val="28"/>
                  <w:lang w:eastAsia="ru-RU"/>
                </w:rPr>
                <w:t>статьей 55.5-1</w:t>
              </w:r>
            </w:hyperlink>
            <w:r w:rsidRPr="00751C1D">
              <w:rPr>
                <w:sz w:val="28"/>
                <w:szCs w:val="28"/>
                <w:lang w:eastAsia="ru-RU"/>
              </w:rPr>
              <w:t xml:space="preserve"> </w:t>
            </w:r>
            <w:r w:rsidRPr="00751C1D">
              <w:rPr>
                <w:sz w:val="28"/>
                <w:szCs w:val="28"/>
              </w:rPr>
              <w:t>Градостроительного кодекса РФ</w:t>
            </w:r>
            <w:r>
              <w:rPr>
                <w:sz w:val="28"/>
                <w:szCs w:val="28"/>
              </w:rPr>
              <w:t>, в том числе касающиеся прохождения обязательной независимой оцени квалификации</w:t>
            </w:r>
            <w:r w:rsidRPr="00751C1D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Участие в заседаниях профильных комитетов Ассоциации Национальное объединение строителей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Участие в работе Окружных конференциях </w:t>
            </w:r>
            <w:proofErr w:type="spellStart"/>
            <w:r>
              <w:rPr>
                <w:szCs w:val="28"/>
              </w:rPr>
              <w:t>саморегулируемых</w:t>
            </w:r>
            <w:proofErr w:type="spellEnd"/>
            <w:r>
              <w:rPr>
                <w:szCs w:val="28"/>
              </w:rPr>
              <w:t xml:space="preserve"> организаций в Приволжском Федеральном округе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F4301C" w:rsidRPr="0085116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 w:rsidRPr="0085116C">
              <w:rPr>
                <w:sz w:val="28"/>
                <w:szCs w:val="28"/>
              </w:rPr>
              <w:t>Мамлеев</w:t>
            </w:r>
            <w:proofErr w:type="spellEnd"/>
            <w:r w:rsidRPr="0085116C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Участие в работе  </w:t>
            </w:r>
          </w:p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Всероссийского съезда Ассоциации Национальное объединение строителей.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 графику НОСТРОЙ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 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Дисциплинарного комитета </w:t>
            </w:r>
            <w:r w:rsidR="004737CB">
              <w:rPr>
                <w:szCs w:val="28"/>
              </w:rPr>
              <w:t>АСРОР</w:t>
            </w:r>
            <w:r w:rsidR="004737CB" w:rsidRPr="00E77358">
              <w:rPr>
                <w:szCs w:val="28"/>
              </w:rPr>
              <w:t xml:space="preserve"> </w:t>
            </w:r>
            <w:r w:rsidRPr="00E77358">
              <w:rPr>
                <w:szCs w:val="28"/>
              </w:rPr>
              <w:t>«Союз строителей РБ»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 w:firstLine="34"/>
              <w:rPr>
                <w:szCs w:val="28"/>
              </w:rPr>
            </w:pPr>
            <w:r>
              <w:rPr>
                <w:sz w:val="28"/>
                <w:szCs w:val="28"/>
              </w:rPr>
              <w:t>Ивлев Л.А.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Исаева И.И.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Взаимодействие с Минстроем РБ, ГК РБ по </w:t>
            </w:r>
            <w:proofErr w:type="spellStart"/>
            <w:r>
              <w:rPr>
                <w:szCs w:val="28"/>
              </w:rPr>
              <w:t>Госжилстройнадзору</w:t>
            </w:r>
            <w:proofErr w:type="spellEnd"/>
            <w:r>
              <w:rPr>
                <w:szCs w:val="28"/>
              </w:rPr>
              <w:t>, в части предупреждения и пресечения нарушений в сфере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Подготовка материалов по представлению работников </w:t>
            </w:r>
            <w:r w:rsidR="004737CB">
              <w:rPr>
                <w:szCs w:val="28"/>
              </w:rPr>
              <w:t>АСРОР</w:t>
            </w:r>
            <w:r w:rsidR="004737CB" w:rsidRPr="00E77358">
              <w:rPr>
                <w:szCs w:val="28"/>
              </w:rPr>
              <w:t xml:space="preserve"> </w:t>
            </w:r>
            <w:r w:rsidRPr="00E77358">
              <w:rPr>
                <w:szCs w:val="28"/>
              </w:rPr>
              <w:t>«Союз строителей РБ»</w:t>
            </w:r>
            <w:r>
              <w:rPr>
                <w:szCs w:val="28"/>
              </w:rPr>
              <w:t xml:space="preserve"> к награждению Государственными наградами РФ и РБ, наградами Минстроя и ЖКХ РФ, Российского Союза строителей, НОСТРОЙ, Минстроя РБ, Минтранса РБ, ГО г</w:t>
            </w:r>
            <w:proofErr w:type="gramStart"/>
            <w:r>
              <w:rPr>
                <w:szCs w:val="28"/>
              </w:rPr>
              <w:t>.У</w:t>
            </w:r>
            <w:proofErr w:type="gramEnd"/>
            <w:r>
              <w:rPr>
                <w:szCs w:val="28"/>
              </w:rPr>
              <w:t>фы, Союза строителей РБ, в т.ч. к профессиональному празднику «День строителя».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 Э.И.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Леонтьева О.В.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F4473F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lang w:val="en-US"/>
              </w:rPr>
              <w:t>XI</w:t>
            </w:r>
            <w:proofErr w:type="gramStart"/>
            <w:r w:rsidR="00F4473F">
              <w:rPr>
                <w:sz w:val="28"/>
                <w:szCs w:val="28"/>
              </w:rPr>
              <w:t>Х</w:t>
            </w:r>
            <w:proofErr w:type="gramEnd"/>
            <w:r w:rsidRPr="00251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Республиканского конкурса на звание «Лучший по </w:t>
            </w:r>
            <w:r>
              <w:rPr>
                <w:sz w:val="28"/>
                <w:szCs w:val="28"/>
              </w:rPr>
              <w:lastRenderedPageBreak/>
              <w:t>профессии строительного комплекса РБ» в 2-х номинациях, а также регионального этапа «</w:t>
            </w:r>
            <w:proofErr w:type="spellStart"/>
            <w:r>
              <w:rPr>
                <w:sz w:val="28"/>
                <w:szCs w:val="28"/>
              </w:rPr>
              <w:t>Строймастер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3F" w:rsidRDefault="00F4473F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связанных с подготовкой и празднованием  профессионального праздника «День строителя».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5"/>
              <w:rPr>
                <w:szCs w:val="28"/>
              </w:rPr>
            </w:pPr>
            <w:r>
              <w:rPr>
                <w:sz w:val="28"/>
                <w:szCs w:val="28"/>
              </w:rPr>
              <w:t>По отдельному плану, согласованному с Минстроем РБ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Дирекция Ассоциации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выполнения мероприятий по стратегии продвижения  АСРОР «Союз строителей РБ» и позиционирование ее как одной из ведущих </w:t>
            </w:r>
            <w:proofErr w:type="spellStart"/>
            <w:r>
              <w:rPr>
                <w:sz w:val="28"/>
                <w:szCs w:val="28"/>
              </w:rPr>
              <w:t>саморегулируемых</w:t>
            </w:r>
            <w:proofErr w:type="spellEnd"/>
            <w:r>
              <w:rPr>
                <w:sz w:val="28"/>
                <w:szCs w:val="28"/>
              </w:rPr>
              <w:t xml:space="preserve"> организаций в Республике Башкортостан.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Участие в Международных, региональных и Всероссийских выставках и форумах.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Дирекция Ассоциации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Дирекции </w:t>
            </w:r>
            <w:r w:rsidR="004737CB">
              <w:rPr>
                <w:sz w:val="28"/>
                <w:szCs w:val="28"/>
              </w:rPr>
              <w:t>АСРОР</w:t>
            </w:r>
            <w:r w:rsidR="004737CB" w:rsidRPr="00E77358">
              <w:rPr>
                <w:sz w:val="28"/>
                <w:szCs w:val="28"/>
              </w:rPr>
              <w:t xml:space="preserve">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 xml:space="preserve"> с Минэкономразвития РБ, Минфином РБ, Минстроем РБ, Минтрансом РБ, Минстроем и ЖКХ РФ, НОСТРОЙ, ТПП РБ, Профсоюзом строителей РБ.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Общего собрания </w:t>
            </w:r>
            <w:r w:rsidR="00F4473F">
              <w:rPr>
                <w:sz w:val="28"/>
                <w:szCs w:val="28"/>
              </w:rPr>
              <w:t>АСРОР</w:t>
            </w:r>
            <w:r w:rsidR="00F4473F" w:rsidRPr="00E77358">
              <w:rPr>
                <w:sz w:val="28"/>
                <w:szCs w:val="28"/>
              </w:rPr>
              <w:t xml:space="preserve">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 xml:space="preserve"> с повесткой дня: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 Отчет  о работе Совета АСРОР «Союз строителей РБ» и исполнительного органа АСРОР «Союз строителей РБ» за период с </w:t>
            </w:r>
            <w:r w:rsidR="00A661A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="00A661A0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202</w:t>
            </w:r>
            <w:r w:rsidR="00F447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по </w:t>
            </w:r>
            <w:r w:rsidR="00F4473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сентября 202</w:t>
            </w:r>
            <w:r w:rsidR="00F447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2. Приоритетные  направления деятельности АСРОР «Союз строителей РБ» на 202</w:t>
            </w:r>
            <w:r w:rsidR="00F4473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3. О внесении изменений и дополнений в</w:t>
            </w:r>
            <w:r w:rsidR="00F4473F">
              <w:rPr>
                <w:sz w:val="28"/>
                <w:szCs w:val="28"/>
              </w:rPr>
              <w:t>о внутренние</w:t>
            </w:r>
            <w:r>
              <w:rPr>
                <w:sz w:val="28"/>
                <w:szCs w:val="28"/>
              </w:rPr>
              <w:t xml:space="preserve"> нормативные документы АСРОР «Союз строителей РБ».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4.О годовой бухгалтерской отчетности,  смете доходов и расходов АСРОР «Союз строителей РБ» за 202</w:t>
            </w:r>
            <w:r w:rsidR="00F447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5. О прогнозе сметы доходов и сметы расходов АСРОР «Союз строителей </w:t>
            </w:r>
            <w:r>
              <w:rPr>
                <w:sz w:val="28"/>
                <w:szCs w:val="28"/>
              </w:rPr>
              <w:lastRenderedPageBreak/>
              <w:t>РБ» на 202</w:t>
            </w:r>
            <w:r w:rsidR="00F4473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6.Об утвержден</w:t>
            </w:r>
            <w:proofErr w:type="gramStart"/>
            <w:r>
              <w:rPr>
                <w:sz w:val="28"/>
                <w:szCs w:val="28"/>
              </w:rPr>
              <w:t>ии ау</w:t>
            </w:r>
            <w:proofErr w:type="gramEnd"/>
            <w:r>
              <w:rPr>
                <w:sz w:val="28"/>
                <w:szCs w:val="28"/>
              </w:rPr>
              <w:t>диторской организации для проведения проверки ведения бухгалтерского учета и финансовой (бухгалтерской) отчетности.</w:t>
            </w:r>
          </w:p>
          <w:p w:rsidR="00F4301C" w:rsidRDefault="00F4301C" w:rsidP="00F4473F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7.Вручение наград АСРОР «Союз строителей РБ» работникам организаций – членов АСРОР «Союз строителей РБ».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473F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F4301C">
              <w:rPr>
                <w:sz w:val="28"/>
                <w:szCs w:val="28"/>
              </w:rPr>
              <w:t xml:space="preserve">  сентября</w:t>
            </w:r>
          </w:p>
          <w:p w:rsidR="00F4301C" w:rsidRDefault="00F4301C" w:rsidP="00F4473F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F447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Исаева И.И.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Бурханбаева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работе круглых столов по вопросам саморегулирования, а также регулирования  социально-трудовых отношений в строительстве и социального партнерства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4737CB" w:rsidP="004737CB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Васильев В.В.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Республиканской Трехсторонней комиссии и Республиканской отраслевой комиссии по регулированию социально-трудовых отношений в строительном комплексе РБ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4737CB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Коллегий Минстроя РБ, Минтранса РБ, Торгово-промышленной палаты РБ, ГК РБ по </w:t>
            </w:r>
            <w:proofErr w:type="spellStart"/>
            <w:r>
              <w:rPr>
                <w:sz w:val="28"/>
                <w:szCs w:val="28"/>
              </w:rPr>
              <w:t>Госжилстройнадзору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4737CB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rPr>
          <w:trHeight w:val="1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Участие предприятий </w:t>
            </w:r>
            <w:r w:rsidR="004737CB">
              <w:rPr>
                <w:sz w:val="28"/>
                <w:szCs w:val="28"/>
              </w:rPr>
              <w:t>АСРОР «</w:t>
            </w:r>
            <w:r>
              <w:rPr>
                <w:sz w:val="28"/>
                <w:szCs w:val="28"/>
              </w:rPr>
              <w:t>Союз строителей РБ</w:t>
            </w:r>
            <w:r w:rsidR="004737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в Республиканских и Всероссийский конкурсах:</w:t>
            </w:r>
            <w:proofErr w:type="gramEnd"/>
          </w:p>
          <w:p w:rsidR="00F4301C" w:rsidRDefault="00F4301C" w:rsidP="004737CB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- «СТРОЙМАСТЕР 20</w:t>
            </w:r>
            <w:r>
              <w:rPr>
                <w:sz w:val="28"/>
                <w:szCs w:val="28"/>
                <w:lang w:val="en-US"/>
              </w:rPr>
              <w:t>2</w:t>
            </w:r>
            <w:r w:rsidR="004737C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4737CB" w:rsidP="004737CB">
            <w:pPr>
              <w:spacing w:line="240" w:lineRule="atLeast"/>
              <w:rPr>
                <w:szCs w:val="28"/>
              </w:rPr>
            </w:pPr>
            <w:r w:rsidRPr="004737CB">
              <w:rPr>
                <w:sz w:val="28"/>
                <w:szCs w:val="28"/>
              </w:rPr>
              <w:t>Май</w:t>
            </w:r>
          </w:p>
          <w:p w:rsidR="00F4301C" w:rsidRPr="004737CB" w:rsidRDefault="004737CB" w:rsidP="004737CB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4301C" w:rsidRPr="004737CB" w:rsidRDefault="004737CB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4301C" w:rsidRPr="004737CB">
              <w:rPr>
                <w:sz w:val="28"/>
                <w:szCs w:val="28"/>
              </w:rPr>
              <w:t xml:space="preserve">юль </w:t>
            </w:r>
          </w:p>
          <w:p w:rsidR="00F4301C" w:rsidRDefault="00F4301C" w:rsidP="004737CB">
            <w:pPr>
              <w:spacing w:line="240" w:lineRule="atLeast"/>
              <w:rPr>
                <w:szCs w:val="28"/>
              </w:rPr>
            </w:pPr>
            <w:r w:rsidRPr="0047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Проведение работы по привлечению новых членов в АСРОР «Союз строителей РБ»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4737CB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</w:tr>
    </w:tbl>
    <w:p w:rsidR="00F4301C" w:rsidRDefault="00F4301C" w:rsidP="00F4301C">
      <w:pPr>
        <w:rPr>
          <w:sz w:val="28"/>
          <w:szCs w:val="28"/>
        </w:rPr>
      </w:pPr>
    </w:p>
    <w:p w:rsidR="00F4301C" w:rsidRDefault="00F4301C" w:rsidP="00F4301C">
      <w:pPr>
        <w:rPr>
          <w:sz w:val="28"/>
          <w:szCs w:val="28"/>
        </w:rPr>
      </w:pPr>
    </w:p>
    <w:p w:rsidR="00F4301C" w:rsidRDefault="00F4301C" w:rsidP="00F4301C">
      <w:pPr>
        <w:rPr>
          <w:sz w:val="28"/>
          <w:szCs w:val="28"/>
        </w:rPr>
      </w:pPr>
    </w:p>
    <w:p w:rsidR="00F4301C" w:rsidRDefault="00F26953" w:rsidP="00F430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Общего собрания                                                   </w:t>
      </w:r>
      <w:proofErr w:type="spellStart"/>
      <w:r>
        <w:rPr>
          <w:b/>
          <w:sz w:val="28"/>
          <w:szCs w:val="28"/>
        </w:rPr>
        <w:t>Р.Ф.Мамлеев</w:t>
      </w:r>
      <w:proofErr w:type="spellEnd"/>
    </w:p>
    <w:p w:rsidR="00251CA2" w:rsidRDefault="00251CA2" w:rsidP="00251CA2">
      <w:pPr>
        <w:rPr>
          <w:b/>
          <w:sz w:val="28"/>
          <w:szCs w:val="28"/>
        </w:rPr>
      </w:pPr>
    </w:p>
    <w:p w:rsidR="00251CA2" w:rsidRDefault="00251CA2" w:rsidP="00251CA2"/>
    <w:p w:rsidR="00EA48B7" w:rsidRDefault="00EA48B7"/>
    <w:sectPr w:rsidR="00EA48B7" w:rsidSect="00E50147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F3AF552"/>
    <w:name w:val="WW8Num2"/>
    <w:lvl w:ilvl="0">
      <w:start w:val="1"/>
      <w:numFmt w:val="decimal"/>
      <w:pStyle w:val="1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CA2"/>
    <w:rsid w:val="00045BDD"/>
    <w:rsid w:val="00054AB7"/>
    <w:rsid w:val="00063FD7"/>
    <w:rsid w:val="00080B67"/>
    <w:rsid w:val="00217809"/>
    <w:rsid w:val="0023356D"/>
    <w:rsid w:val="00251CA2"/>
    <w:rsid w:val="00327CC9"/>
    <w:rsid w:val="003A6AAC"/>
    <w:rsid w:val="003D5BB9"/>
    <w:rsid w:val="004737CB"/>
    <w:rsid w:val="004B113B"/>
    <w:rsid w:val="0050324C"/>
    <w:rsid w:val="00544146"/>
    <w:rsid w:val="0057351D"/>
    <w:rsid w:val="00574226"/>
    <w:rsid w:val="00575FC9"/>
    <w:rsid w:val="005842E9"/>
    <w:rsid w:val="00596BA6"/>
    <w:rsid w:val="005B1534"/>
    <w:rsid w:val="005C4BC4"/>
    <w:rsid w:val="005D1EDF"/>
    <w:rsid w:val="006118CD"/>
    <w:rsid w:val="00674A6C"/>
    <w:rsid w:val="006755E4"/>
    <w:rsid w:val="006C1E8A"/>
    <w:rsid w:val="006F53EE"/>
    <w:rsid w:val="00751C1D"/>
    <w:rsid w:val="007551C6"/>
    <w:rsid w:val="00775EC1"/>
    <w:rsid w:val="00837CD6"/>
    <w:rsid w:val="0085116C"/>
    <w:rsid w:val="0086177C"/>
    <w:rsid w:val="0086349A"/>
    <w:rsid w:val="00894565"/>
    <w:rsid w:val="008E224F"/>
    <w:rsid w:val="00934350"/>
    <w:rsid w:val="00964A31"/>
    <w:rsid w:val="009C4911"/>
    <w:rsid w:val="009F39E4"/>
    <w:rsid w:val="00A46B15"/>
    <w:rsid w:val="00A661A0"/>
    <w:rsid w:val="00A90A62"/>
    <w:rsid w:val="00B175E4"/>
    <w:rsid w:val="00B323A3"/>
    <w:rsid w:val="00B52B6D"/>
    <w:rsid w:val="00B764F5"/>
    <w:rsid w:val="00B804DD"/>
    <w:rsid w:val="00BA35BE"/>
    <w:rsid w:val="00C068A4"/>
    <w:rsid w:val="00C158BA"/>
    <w:rsid w:val="00C23CE2"/>
    <w:rsid w:val="00C54DF6"/>
    <w:rsid w:val="00C62D4B"/>
    <w:rsid w:val="00C73E08"/>
    <w:rsid w:val="00C7796E"/>
    <w:rsid w:val="00CB3E11"/>
    <w:rsid w:val="00CE77AF"/>
    <w:rsid w:val="00DB3751"/>
    <w:rsid w:val="00DC33B7"/>
    <w:rsid w:val="00E11A7C"/>
    <w:rsid w:val="00E50147"/>
    <w:rsid w:val="00E77358"/>
    <w:rsid w:val="00EA48B7"/>
    <w:rsid w:val="00EB040E"/>
    <w:rsid w:val="00F26953"/>
    <w:rsid w:val="00F36A25"/>
    <w:rsid w:val="00F4301C"/>
    <w:rsid w:val="00F4473F"/>
    <w:rsid w:val="00F50620"/>
    <w:rsid w:val="00F80F51"/>
    <w:rsid w:val="00FC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A2"/>
    <w:pPr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51CA2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51CA2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CA2"/>
    <w:rPr>
      <w:rFonts w:eastAsia="Times New Roman" w:cs="Times New Roman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51CA2"/>
    <w:rPr>
      <w:rFonts w:eastAsia="Times New Roman" w:cs="Times New Roman"/>
      <w:szCs w:val="24"/>
      <w:lang w:eastAsia="ar-SA"/>
    </w:rPr>
  </w:style>
  <w:style w:type="paragraph" w:styleId="a3">
    <w:name w:val="Body Text"/>
    <w:basedOn w:val="a"/>
    <w:link w:val="a4"/>
    <w:unhideWhenUsed/>
    <w:rsid w:val="00251C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1CA2"/>
    <w:rPr>
      <w:rFonts w:eastAsia="Times New Roman" w:cs="Times New Roman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751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7208&amp;dst=1754&amp;field=134&amp;date=12.07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</dc:creator>
  <cp:lastModifiedBy>KMF</cp:lastModifiedBy>
  <cp:revision>14</cp:revision>
  <cp:lastPrinted>2025-09-01T03:45:00Z</cp:lastPrinted>
  <dcterms:created xsi:type="dcterms:W3CDTF">2024-07-31T04:46:00Z</dcterms:created>
  <dcterms:modified xsi:type="dcterms:W3CDTF">2025-09-08T04:49:00Z</dcterms:modified>
</cp:coreProperties>
</file>