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НЕКОММЕРЧЕСКОЕ ПАРТНЕРСТВО</w:t>
      </w:r>
    </w:p>
    <w:p w:rsidR="00990A47" w:rsidRPr="00D421FC" w:rsidRDefault="001A3CB9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>САМОРЕГУЛИРУЕМАЯ</w:t>
      </w:r>
      <w:r w:rsidR="00990A47" w:rsidRPr="00D421FC">
        <w:rPr>
          <w:b/>
          <w:bCs/>
          <w:sz w:val="28"/>
          <w:szCs w:val="28"/>
        </w:rPr>
        <w:t xml:space="preserve"> ОРГАНИЗАЦИЯ РАБОТОДАТЕЛЕЙ</w:t>
      </w:r>
    </w:p>
    <w:p w:rsidR="00990A47" w:rsidRPr="00D421FC" w:rsidRDefault="00990A47" w:rsidP="00990A47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D421FC">
        <w:rPr>
          <w:b/>
          <w:bCs/>
          <w:sz w:val="28"/>
          <w:szCs w:val="28"/>
        </w:rPr>
        <w:t xml:space="preserve">«СОЮЗ СТРОИТЕЛЕЙ РЕСПУБЛИКИ БАШКОРТОСТАН» </w:t>
      </w:r>
    </w:p>
    <w:p w:rsidR="00990A47" w:rsidRPr="00D421FC" w:rsidRDefault="00990A47" w:rsidP="00990A47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D421FC">
        <w:rPr>
          <w:b/>
          <w:bCs/>
          <w:sz w:val="28"/>
          <w:szCs w:val="28"/>
        </w:rPr>
        <w:t>СОВЕТ</w:t>
      </w:r>
    </w:p>
    <w:p w:rsidR="009A0FAD" w:rsidRDefault="001D794C" w:rsidP="007F5AD3">
      <w:pPr>
        <w:pStyle w:val="a3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>П</w:t>
      </w:r>
      <w:r w:rsidR="00990A47" w:rsidRPr="00D421FC">
        <w:rPr>
          <w:b/>
          <w:bCs/>
          <w:sz w:val="28"/>
          <w:szCs w:val="28"/>
        </w:rPr>
        <w:t>РОТОКОЛ</w:t>
      </w:r>
      <w:r w:rsidR="001841E3">
        <w:rPr>
          <w:b/>
          <w:bCs/>
          <w:sz w:val="28"/>
          <w:szCs w:val="28"/>
        </w:rPr>
        <w:t xml:space="preserve"> </w:t>
      </w:r>
      <w:r w:rsidR="00DB23BB">
        <w:rPr>
          <w:b/>
          <w:bCs/>
          <w:sz w:val="28"/>
          <w:szCs w:val="28"/>
        </w:rPr>
        <w:t xml:space="preserve"> </w:t>
      </w:r>
      <w:r w:rsidR="00990A47" w:rsidRPr="00D421FC">
        <w:rPr>
          <w:b/>
          <w:bCs/>
          <w:sz w:val="28"/>
          <w:szCs w:val="28"/>
        </w:rPr>
        <w:t xml:space="preserve"> №</w:t>
      </w:r>
      <w:r w:rsidR="00A80D2B" w:rsidRPr="00D421FC">
        <w:rPr>
          <w:b/>
          <w:bCs/>
          <w:sz w:val="28"/>
          <w:szCs w:val="28"/>
        </w:rPr>
        <w:t xml:space="preserve"> </w:t>
      </w:r>
      <w:r w:rsidR="00444341">
        <w:rPr>
          <w:b/>
          <w:bCs/>
          <w:sz w:val="28"/>
          <w:szCs w:val="28"/>
        </w:rPr>
        <w:t>13</w:t>
      </w:r>
    </w:p>
    <w:p w:rsidR="00731459" w:rsidRDefault="00731459" w:rsidP="008813BB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FF6A78" w:rsidRDefault="008813BB" w:rsidP="009A0FAD">
      <w:pPr>
        <w:pStyle w:val="a5"/>
        <w:jc w:val="both"/>
        <w:rPr>
          <w:i/>
        </w:rPr>
      </w:pPr>
      <w:r>
        <w:rPr>
          <w:i/>
        </w:rPr>
        <w:t>г. Уфа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44341">
        <w:rPr>
          <w:i/>
        </w:rPr>
        <w:tab/>
      </w:r>
      <w:r w:rsidR="00444341">
        <w:rPr>
          <w:i/>
        </w:rPr>
        <w:tab/>
      </w:r>
      <w:r w:rsidR="00444341">
        <w:rPr>
          <w:i/>
        </w:rPr>
        <w:tab/>
        <w:t>12  июл</w:t>
      </w:r>
      <w:r w:rsidR="0074137E">
        <w:rPr>
          <w:i/>
        </w:rPr>
        <w:t>я</w:t>
      </w:r>
      <w:r w:rsidR="004F0A2C">
        <w:rPr>
          <w:i/>
        </w:rPr>
        <w:t xml:space="preserve"> </w:t>
      </w:r>
      <w:r w:rsidR="00AA216A">
        <w:rPr>
          <w:i/>
        </w:rPr>
        <w:t xml:space="preserve"> </w:t>
      </w:r>
      <w:r w:rsidR="00F402FC">
        <w:rPr>
          <w:i/>
        </w:rPr>
        <w:t xml:space="preserve">   2013</w:t>
      </w:r>
      <w:r w:rsidR="00FF6A78">
        <w:rPr>
          <w:i/>
        </w:rPr>
        <w:t>г.</w:t>
      </w:r>
      <w:r w:rsidR="00FF6A78">
        <w:rPr>
          <w:i/>
        </w:rPr>
        <w:tab/>
      </w:r>
    </w:p>
    <w:p w:rsidR="009A0FAD" w:rsidRPr="009A0FAD" w:rsidRDefault="00FF6A78" w:rsidP="00D750DB">
      <w:pPr>
        <w:pStyle w:val="a5"/>
        <w:ind w:firstLine="539"/>
        <w:jc w:val="both"/>
        <w:rPr>
          <w:i/>
        </w:rPr>
      </w:pPr>
      <w:r w:rsidRPr="00FF6A78">
        <w:rPr>
          <w:b/>
          <w:u w:val="single"/>
        </w:rPr>
        <w:t>Основание созыва Совет</w:t>
      </w:r>
      <w:proofErr w:type="gramStart"/>
      <w:r w:rsidRPr="00FF6A78">
        <w:rPr>
          <w:b/>
          <w:u w:val="single"/>
        </w:rPr>
        <w:t>а</w:t>
      </w:r>
      <w:r>
        <w:rPr>
          <w:b/>
          <w:u w:val="single"/>
        </w:rPr>
        <w:t>-</w:t>
      </w:r>
      <w:proofErr w:type="gramEnd"/>
      <w:r>
        <w:rPr>
          <w:b/>
          <w:u w:val="single"/>
        </w:rPr>
        <w:t xml:space="preserve"> </w:t>
      </w:r>
      <w:r w:rsidR="007A7681" w:rsidRPr="007A7681">
        <w:t xml:space="preserve">решение </w:t>
      </w:r>
      <w:r w:rsidR="004D2535">
        <w:t xml:space="preserve">Президента </w:t>
      </w:r>
      <w:r w:rsidR="00D750DB" w:rsidRPr="0072408E">
        <w:t>Некоммерческ</w:t>
      </w:r>
      <w:r w:rsidR="007A7681">
        <w:t xml:space="preserve">ого партнерства </w:t>
      </w:r>
      <w:proofErr w:type="spellStart"/>
      <w:r w:rsidR="007A7681">
        <w:t>Саморегулируемая</w:t>
      </w:r>
      <w:proofErr w:type="spellEnd"/>
      <w:r w:rsidR="00D750DB" w:rsidRPr="0072408E">
        <w:t xml:space="preserve"> </w:t>
      </w:r>
      <w:r w:rsidR="007A7681">
        <w:t>организация</w:t>
      </w:r>
      <w:r w:rsidR="00D750DB" w:rsidRPr="0072408E">
        <w:t xml:space="preserve"> работодателей «Союз строителей РБ»</w:t>
      </w:r>
      <w:r w:rsidR="007A7681">
        <w:t>.</w:t>
      </w:r>
    </w:p>
    <w:p w:rsidR="00990A47" w:rsidRPr="00D421FC" w:rsidRDefault="00990A47" w:rsidP="00990A47">
      <w:pPr>
        <w:pStyle w:val="a3"/>
        <w:spacing w:before="0" w:beforeAutospacing="0" w:after="0"/>
        <w:jc w:val="right"/>
        <w:rPr>
          <w:sz w:val="28"/>
          <w:szCs w:val="28"/>
        </w:rPr>
      </w:pPr>
    </w:p>
    <w:p w:rsidR="00990A47" w:rsidRPr="0072408E" w:rsidRDefault="00990A47" w:rsidP="00C36D5B">
      <w:pPr>
        <w:pStyle w:val="a3"/>
        <w:spacing w:before="0" w:beforeAutospacing="0" w:after="0"/>
        <w:ind w:firstLine="539"/>
        <w:jc w:val="both"/>
      </w:pPr>
      <w:r w:rsidRPr="0072408E">
        <w:rPr>
          <w:b/>
          <w:u w:val="single"/>
        </w:rPr>
        <w:t>Председательствовал:</w:t>
      </w:r>
      <w:r w:rsidRPr="0072408E">
        <w:t xml:space="preserve"> </w:t>
      </w:r>
      <w:r w:rsidR="00A20953">
        <w:t>Президент</w:t>
      </w:r>
      <w:r w:rsidR="0083611E" w:rsidRPr="0072408E">
        <w:t xml:space="preserve"> </w:t>
      </w:r>
      <w:r w:rsidRPr="0072408E">
        <w:t xml:space="preserve">Некоммерческого партнерства </w:t>
      </w:r>
      <w:proofErr w:type="spellStart"/>
      <w:r w:rsidR="001A3CB9" w:rsidRPr="0072408E">
        <w:t>Саморегулируем</w:t>
      </w:r>
      <w:r w:rsidR="00AD47BA" w:rsidRPr="0072408E">
        <w:t>ой</w:t>
      </w:r>
      <w:proofErr w:type="spellEnd"/>
      <w:r w:rsidR="00823588" w:rsidRPr="0072408E">
        <w:t xml:space="preserve"> </w:t>
      </w:r>
      <w:r w:rsidRPr="0072408E">
        <w:t>организаци</w:t>
      </w:r>
      <w:r w:rsidR="00AD47BA" w:rsidRPr="0072408E">
        <w:t>и</w:t>
      </w:r>
      <w:r w:rsidRPr="0072408E">
        <w:t xml:space="preserve"> работодателей «Союз строителей РБ» - </w:t>
      </w:r>
      <w:proofErr w:type="spellStart"/>
      <w:r w:rsidR="002C54A8">
        <w:t>Мамлеев</w:t>
      </w:r>
      <w:proofErr w:type="spellEnd"/>
      <w:r w:rsidR="002C54A8">
        <w:t xml:space="preserve"> Р.Ф.</w:t>
      </w:r>
    </w:p>
    <w:p w:rsidR="00AA5637" w:rsidRDefault="00AA5637" w:rsidP="00C36D5B">
      <w:pPr>
        <w:pStyle w:val="a3"/>
        <w:spacing w:before="0" w:beforeAutospacing="0" w:after="0"/>
        <w:ind w:firstLine="539"/>
        <w:jc w:val="both"/>
        <w:rPr>
          <w:b/>
        </w:rPr>
      </w:pPr>
    </w:p>
    <w:p w:rsidR="00297E47" w:rsidRPr="0072408E" w:rsidRDefault="00297E47" w:rsidP="00C36D5B">
      <w:pPr>
        <w:pStyle w:val="a3"/>
        <w:spacing w:before="0" w:beforeAutospacing="0" w:after="0"/>
        <w:ind w:firstLine="539"/>
        <w:jc w:val="both"/>
        <w:rPr>
          <w:b/>
        </w:rPr>
      </w:pPr>
      <w:r w:rsidRPr="00DD300A">
        <w:rPr>
          <w:sz w:val="28"/>
          <w:szCs w:val="28"/>
        </w:rPr>
        <w:t xml:space="preserve">В соответствии с пунктом 10.10 Устава НП СРОР «Союз строителей РБ» проведено заочное голосование членов Совета Некоммерческого партнерства </w:t>
      </w:r>
      <w:proofErr w:type="spellStart"/>
      <w:r w:rsidRPr="00DD300A">
        <w:rPr>
          <w:sz w:val="28"/>
          <w:szCs w:val="28"/>
        </w:rPr>
        <w:t>Саморегулируемой</w:t>
      </w:r>
      <w:proofErr w:type="spellEnd"/>
      <w:r w:rsidRPr="00DD300A">
        <w:rPr>
          <w:sz w:val="28"/>
          <w:szCs w:val="28"/>
        </w:rPr>
        <w:t xml:space="preserve"> организации работодателей «Союз строителей РБ:</w:t>
      </w:r>
    </w:p>
    <w:tbl>
      <w:tblPr>
        <w:tblW w:w="16659" w:type="dxa"/>
        <w:tblInd w:w="108" w:type="dxa"/>
        <w:tblLayout w:type="fixed"/>
        <w:tblLook w:val="04A0"/>
      </w:tblPr>
      <w:tblGrid>
        <w:gridCol w:w="4532"/>
        <w:gridCol w:w="12127"/>
      </w:tblGrid>
      <w:tr w:rsidR="00913C1E" w:rsidRPr="0043016D" w:rsidTr="0021206F">
        <w:trPr>
          <w:trHeight w:val="255"/>
        </w:trPr>
        <w:tc>
          <w:tcPr>
            <w:tcW w:w="4532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Абрамчук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Владимир Павлович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7" w:type="dxa"/>
          </w:tcPr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ФГУП «Управление 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строительства №30»</w:t>
            </w:r>
          </w:p>
        </w:tc>
      </w:tr>
    </w:tbl>
    <w:p w:rsidR="00913C1E" w:rsidRPr="00297E47" w:rsidRDefault="00913C1E" w:rsidP="00913C1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Абдуллин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Руководитель Казенного предприятия </w:t>
      </w:r>
    </w:p>
    <w:p w:rsidR="00913C1E" w:rsidRPr="00297E47" w:rsidRDefault="00913C1E" w:rsidP="00913C1E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  <w:r w:rsidRPr="00297E47">
        <w:rPr>
          <w:rFonts w:ascii="Times New Roman" w:hAnsi="Times New Roman" w:cs="Times New Roman"/>
          <w:sz w:val="26"/>
          <w:szCs w:val="26"/>
        </w:rPr>
        <w:t xml:space="preserve">Ринат </w:t>
      </w:r>
      <w:proofErr w:type="spellStart"/>
      <w:r w:rsidRPr="00297E47">
        <w:rPr>
          <w:rFonts w:ascii="Times New Roman" w:hAnsi="Times New Roman" w:cs="Times New Roman"/>
          <w:sz w:val="26"/>
          <w:szCs w:val="26"/>
        </w:rPr>
        <w:t>Зиявич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Управление дорожного хозяйства</w:t>
      </w:r>
    </w:p>
    <w:p w:rsidR="00913C1E" w:rsidRPr="004F0A2C" w:rsidRDefault="00913C1E" w:rsidP="00913C1E">
      <w:pPr>
        <w:spacing w:after="0" w:line="240" w:lineRule="auto"/>
        <w:ind w:left="4248" w:hanging="41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7793" w:type="dxa"/>
        <w:tblInd w:w="108" w:type="dxa"/>
        <w:tblLayout w:type="fixed"/>
        <w:tblLook w:val="04A0"/>
      </w:tblPr>
      <w:tblGrid>
        <w:gridCol w:w="3969"/>
        <w:gridCol w:w="1134"/>
        <w:gridCol w:w="142"/>
        <w:gridCol w:w="9961"/>
        <w:gridCol w:w="141"/>
        <w:gridCol w:w="2304"/>
        <w:gridCol w:w="142"/>
      </w:tblGrid>
      <w:tr w:rsidR="00913C1E" w:rsidRPr="0043016D" w:rsidTr="00444341">
        <w:trPr>
          <w:gridAfter w:val="3"/>
          <w:wAfter w:w="2587" w:type="dxa"/>
          <w:trHeight w:val="255"/>
        </w:trPr>
        <w:tc>
          <w:tcPr>
            <w:tcW w:w="3969" w:type="dxa"/>
          </w:tcPr>
          <w:p w:rsidR="00913C1E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Гумеров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4341" w:rsidRPr="0043016D" w:rsidRDefault="00444341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</w:tc>
        <w:tc>
          <w:tcPr>
            <w:tcW w:w="11237" w:type="dxa"/>
            <w:gridSpan w:val="3"/>
          </w:tcPr>
          <w:p w:rsidR="00444341" w:rsidRDefault="00444341" w:rsidP="00444341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директор ООО «Трест </w:t>
            </w:r>
          </w:p>
          <w:p w:rsidR="00913C1E" w:rsidRPr="0043016D" w:rsidRDefault="00444341" w:rsidP="00444341">
            <w:pPr>
              <w:tabs>
                <w:tab w:val="left" w:pos="885"/>
              </w:tabs>
              <w:snapToGrid w:val="0"/>
              <w:spacing w:after="0" w:line="240" w:lineRule="auto"/>
              <w:ind w:left="1026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Башнефтепромстрой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43016D" w:rsidTr="00444341">
        <w:trPr>
          <w:gridAfter w:val="2"/>
          <w:wAfter w:w="2446" w:type="dxa"/>
          <w:trHeight w:val="255"/>
        </w:trPr>
        <w:tc>
          <w:tcPr>
            <w:tcW w:w="5103" w:type="dxa"/>
            <w:gridSpan w:val="2"/>
          </w:tcPr>
          <w:p w:rsidR="00913C1E" w:rsidRPr="0043016D" w:rsidRDefault="00913C1E" w:rsidP="0021206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Pr="0043016D" w:rsidRDefault="00913C1E" w:rsidP="0021206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43016D" w:rsidTr="00444341">
        <w:trPr>
          <w:gridAfter w:val="2"/>
          <w:wAfter w:w="2446" w:type="dxa"/>
          <w:trHeight w:val="680"/>
        </w:trPr>
        <w:tc>
          <w:tcPr>
            <w:tcW w:w="5103" w:type="dxa"/>
            <w:gridSpan w:val="2"/>
          </w:tcPr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Гималтдинов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Нияз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Шамсиевич</w:t>
            </w:r>
            <w:proofErr w:type="spellEnd"/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81747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Гайсин </w:t>
            </w:r>
          </w:p>
          <w:p w:rsidR="00913C1E" w:rsidRPr="0074137E" w:rsidRDefault="00913C1E" w:rsidP="0021206F">
            <w:pPr>
              <w:snapToGrid w:val="0"/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Хайдар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Миншарифович</w:t>
            </w:r>
            <w:proofErr w:type="spellEnd"/>
          </w:p>
        </w:tc>
        <w:tc>
          <w:tcPr>
            <w:tcW w:w="10244" w:type="dxa"/>
            <w:gridSpan w:val="3"/>
          </w:tcPr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</w:t>
            </w:r>
            <w:proofErr w:type="gram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Сальвия</w:t>
            </w:r>
            <w:proofErr w:type="spellEnd"/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74137E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4137E" w:rsidRDefault="00913C1E" w:rsidP="003067AA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913C1E" w:rsidRPr="00781747" w:rsidRDefault="00913C1E" w:rsidP="0021206F">
            <w:pPr>
              <w:snapToGrid w:val="0"/>
              <w:spacing w:after="0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1747">
              <w:rPr>
                <w:rFonts w:ascii="Times New Roman" w:hAnsi="Times New Roman" w:cs="Times New Roman"/>
                <w:sz w:val="24"/>
                <w:szCs w:val="24"/>
              </w:rPr>
              <w:t>Директор ООО «Акрополь»</w:t>
            </w:r>
          </w:p>
        </w:tc>
      </w:tr>
      <w:tr w:rsidR="00913C1E" w:rsidRPr="0043016D" w:rsidTr="00444341">
        <w:trPr>
          <w:gridAfter w:val="2"/>
          <w:wAfter w:w="2446" w:type="dxa"/>
          <w:trHeight w:val="255"/>
        </w:trPr>
        <w:tc>
          <w:tcPr>
            <w:tcW w:w="5103" w:type="dxa"/>
            <w:gridSpan w:val="2"/>
          </w:tcPr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Гамилович</w:t>
            </w:r>
            <w:proofErr w:type="spellEnd"/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4" w:type="dxa"/>
            <w:gridSpan w:val="3"/>
          </w:tcPr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Енер-Холдинг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3C1E" w:rsidRPr="006F14B6" w:rsidTr="00444341">
        <w:trPr>
          <w:gridAfter w:val="1"/>
          <w:wAfter w:w="142" w:type="dxa"/>
          <w:trHeight w:val="255"/>
        </w:trPr>
        <w:tc>
          <w:tcPr>
            <w:tcW w:w="5103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Каравайченко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Михаил Георгиевич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Нефтемонтаждиагностика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Pr="0043016D" w:rsidRDefault="00913C1E" w:rsidP="0021206F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C1E" w:rsidRPr="006F14B6" w:rsidTr="00444341">
        <w:trPr>
          <w:gridAfter w:val="1"/>
          <w:wAfter w:w="142" w:type="dxa"/>
          <w:trHeight w:val="255"/>
        </w:trPr>
        <w:tc>
          <w:tcPr>
            <w:tcW w:w="5103" w:type="dxa"/>
            <w:gridSpan w:val="2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Кулаков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Игорь Анатольевич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Кузнецов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Владимирович</w:t>
            </w:r>
          </w:p>
          <w:p w:rsidR="00913C1E" w:rsidRPr="0043016D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производственного</w:t>
            </w:r>
            <w:proofErr w:type="gramEnd"/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кооператива «Поиск»</w:t>
            </w: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СМК «Каркас»</w:t>
            </w:r>
          </w:p>
        </w:tc>
      </w:tr>
      <w:tr w:rsidR="00913C1E" w:rsidRPr="006F14B6" w:rsidTr="00444341">
        <w:trPr>
          <w:trHeight w:val="1269"/>
        </w:trPr>
        <w:tc>
          <w:tcPr>
            <w:tcW w:w="5245" w:type="dxa"/>
            <w:gridSpan w:val="3"/>
          </w:tcPr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Мансуров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Марат 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Равкатович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Мамлеев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Фаритович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Тыщенко</w:t>
            </w:r>
            <w:proofErr w:type="spellEnd"/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Максим Владимирович</w:t>
            </w:r>
          </w:p>
          <w:p w:rsidR="00913C1E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43016D" w:rsidRDefault="00913C1E" w:rsidP="0021206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Устенко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3C1E" w:rsidRDefault="00913C1E" w:rsidP="00212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Виталий Николаевич</w:t>
            </w:r>
          </w:p>
          <w:p w:rsidR="00913C1E" w:rsidRDefault="00913C1E" w:rsidP="002120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444341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Шайбаков</w:t>
            </w:r>
            <w:proofErr w:type="spellEnd"/>
          </w:p>
          <w:p w:rsidR="00444341" w:rsidRPr="0043016D" w:rsidRDefault="00444341" w:rsidP="003067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Ханифович</w:t>
            </w:r>
            <w:proofErr w:type="spellEnd"/>
          </w:p>
        </w:tc>
        <w:tc>
          <w:tcPr>
            <w:tcW w:w="12548" w:type="dxa"/>
            <w:gridSpan w:val="4"/>
          </w:tcPr>
          <w:p w:rsidR="00913C1E" w:rsidRPr="0043016D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Директор ООО «Теплоизоляция-1»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НП СРОР «Союз строителей РБ»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Pr="00DE6805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ЗАО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Аэромаш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41" w:rsidRDefault="00444341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Стронег</w:t>
            </w:r>
            <w:proofErr w:type="spellEnd"/>
            <w:r w:rsidRPr="004301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3C1E" w:rsidRDefault="00913C1E" w:rsidP="0021206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3C1E" w:rsidRDefault="00913C1E" w:rsidP="003067AA">
            <w:pPr>
              <w:snapToGrid w:val="0"/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4341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</w:t>
            </w:r>
          </w:p>
          <w:p w:rsidR="00444341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Управление капитального </w:t>
            </w:r>
          </w:p>
          <w:p w:rsidR="00444341" w:rsidRPr="0043016D" w:rsidRDefault="00444341" w:rsidP="0044434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Строительства РБ</w:t>
            </w:r>
          </w:p>
        </w:tc>
      </w:tr>
    </w:tbl>
    <w:p w:rsidR="00CB49B1" w:rsidRPr="003163AD" w:rsidRDefault="00CB49B1" w:rsidP="00CB49B1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08E">
        <w:rPr>
          <w:rFonts w:ascii="Times New Roman" w:hAnsi="Times New Roman" w:cs="Times New Roman"/>
          <w:b/>
          <w:sz w:val="24"/>
          <w:szCs w:val="24"/>
          <w:u w:val="single"/>
        </w:rPr>
        <w:t>Отсутств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ующие</w:t>
      </w:r>
      <w:r w:rsidRPr="003163AD">
        <w:rPr>
          <w:rFonts w:ascii="Times New Roman" w:hAnsi="Times New Roman" w:cs="Times New Roman"/>
          <w:sz w:val="24"/>
          <w:szCs w:val="24"/>
        </w:rPr>
        <w:t>:</w:t>
      </w:r>
      <w:r w:rsidR="002C54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7AA">
        <w:rPr>
          <w:rFonts w:ascii="Times New Roman" w:hAnsi="Times New Roman" w:cs="Times New Roman"/>
          <w:sz w:val="24"/>
          <w:szCs w:val="24"/>
        </w:rPr>
        <w:t>Б</w:t>
      </w:r>
      <w:r w:rsidR="00444341">
        <w:rPr>
          <w:rFonts w:ascii="Times New Roman" w:hAnsi="Times New Roman" w:cs="Times New Roman"/>
          <w:sz w:val="24"/>
          <w:szCs w:val="24"/>
        </w:rPr>
        <w:t>икмухаметов</w:t>
      </w:r>
      <w:proofErr w:type="spellEnd"/>
      <w:r w:rsidR="00444341">
        <w:rPr>
          <w:rFonts w:ascii="Times New Roman" w:hAnsi="Times New Roman" w:cs="Times New Roman"/>
          <w:sz w:val="24"/>
          <w:szCs w:val="24"/>
        </w:rPr>
        <w:t xml:space="preserve"> Х.А.</w:t>
      </w:r>
    </w:p>
    <w:p w:rsidR="00CB49B1" w:rsidRPr="003163AD" w:rsidRDefault="00CB49B1" w:rsidP="00B25978">
      <w:pPr>
        <w:pStyle w:val="a3"/>
        <w:spacing w:before="0" w:beforeAutospacing="0" w:after="0"/>
        <w:rPr>
          <w:sz w:val="28"/>
          <w:szCs w:val="28"/>
        </w:rPr>
      </w:pPr>
    </w:p>
    <w:p w:rsidR="00297E47" w:rsidRDefault="00990A47" w:rsidP="00297E47">
      <w:pPr>
        <w:pStyle w:val="a3"/>
        <w:spacing w:before="0" w:beforeAutospacing="0" w:after="0"/>
        <w:ind w:firstLine="426"/>
        <w:rPr>
          <w:b/>
          <w:sz w:val="28"/>
          <w:szCs w:val="28"/>
        </w:rPr>
      </w:pPr>
      <w:r w:rsidRPr="003F2111">
        <w:rPr>
          <w:b/>
          <w:sz w:val="28"/>
          <w:szCs w:val="28"/>
        </w:rPr>
        <w:t>Повестка дня Заседания Совета:</w:t>
      </w:r>
    </w:p>
    <w:p w:rsidR="00444341" w:rsidRPr="00437A0E" w:rsidRDefault="00444341" w:rsidP="00444341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37A0E">
        <w:rPr>
          <w:sz w:val="28"/>
          <w:szCs w:val="28"/>
        </w:rPr>
        <w:t>1.Замена Свидетельств о допуске к работам, которые оказывают влияние на безопасность объектов капитального строительства.</w:t>
      </w:r>
    </w:p>
    <w:p w:rsidR="00444341" w:rsidRPr="00437A0E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437A0E">
        <w:rPr>
          <w:sz w:val="28"/>
          <w:szCs w:val="28"/>
        </w:rPr>
        <w:t>Информация: Дягилева А.И.- зам. генерального директора НП СРОР «Союз строителей РБ».</w:t>
      </w:r>
    </w:p>
    <w:p w:rsidR="00444341" w:rsidRPr="00437A0E" w:rsidRDefault="00444341" w:rsidP="00444341">
      <w:pPr>
        <w:pStyle w:val="a5"/>
        <w:spacing w:after="0" w:line="276" w:lineRule="auto"/>
        <w:ind w:firstLine="567"/>
        <w:rPr>
          <w:sz w:val="28"/>
          <w:szCs w:val="28"/>
        </w:rPr>
      </w:pPr>
      <w:r w:rsidRPr="00437A0E">
        <w:rPr>
          <w:sz w:val="28"/>
          <w:szCs w:val="28"/>
        </w:rPr>
        <w:t>2. «О выделении финансовых средств на проведение Дня строителя»</w:t>
      </w:r>
      <w:r>
        <w:rPr>
          <w:sz w:val="28"/>
          <w:szCs w:val="28"/>
        </w:rPr>
        <w:t>.</w:t>
      </w:r>
    </w:p>
    <w:p w:rsidR="00444341" w:rsidRPr="00437A0E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437A0E">
        <w:rPr>
          <w:sz w:val="28"/>
          <w:szCs w:val="28"/>
        </w:rPr>
        <w:t xml:space="preserve">Информация: </w:t>
      </w:r>
      <w:proofErr w:type="spellStart"/>
      <w:r w:rsidRPr="00437A0E">
        <w:rPr>
          <w:sz w:val="28"/>
          <w:szCs w:val="28"/>
        </w:rPr>
        <w:t>Коротуна</w:t>
      </w:r>
      <w:proofErr w:type="spellEnd"/>
      <w:r w:rsidRPr="00437A0E">
        <w:rPr>
          <w:sz w:val="28"/>
          <w:szCs w:val="28"/>
        </w:rPr>
        <w:t xml:space="preserve"> В.И. -  генерального директора НП СРОР «Союз строителей РБ».</w:t>
      </w:r>
    </w:p>
    <w:p w:rsidR="00444341" w:rsidRPr="00437A0E" w:rsidRDefault="00444341" w:rsidP="00444341">
      <w:pPr>
        <w:pStyle w:val="a5"/>
        <w:spacing w:after="0" w:line="276" w:lineRule="auto"/>
        <w:ind w:firstLine="567"/>
        <w:rPr>
          <w:sz w:val="28"/>
          <w:szCs w:val="28"/>
        </w:rPr>
      </w:pPr>
      <w:r w:rsidRPr="00437A0E">
        <w:rPr>
          <w:sz w:val="28"/>
          <w:szCs w:val="28"/>
        </w:rPr>
        <w:t>3. «О размещении Компенсационного фонда НП СРОР «Союз строителей РБ»</w:t>
      </w:r>
      <w:r>
        <w:rPr>
          <w:sz w:val="28"/>
          <w:szCs w:val="28"/>
        </w:rPr>
        <w:t>.</w:t>
      </w:r>
    </w:p>
    <w:p w:rsidR="00F402FC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  <w:r w:rsidRPr="00437A0E">
        <w:rPr>
          <w:sz w:val="28"/>
          <w:szCs w:val="28"/>
        </w:rPr>
        <w:t xml:space="preserve">Информация: </w:t>
      </w:r>
      <w:proofErr w:type="spellStart"/>
      <w:r w:rsidRPr="00437A0E">
        <w:rPr>
          <w:sz w:val="28"/>
          <w:szCs w:val="28"/>
        </w:rPr>
        <w:t>Коротуна</w:t>
      </w:r>
      <w:proofErr w:type="spellEnd"/>
      <w:r w:rsidRPr="00437A0E">
        <w:rPr>
          <w:sz w:val="28"/>
          <w:szCs w:val="28"/>
        </w:rPr>
        <w:t xml:space="preserve"> В.И. -  генерального директора НП СРОР «Союз строителей РБ».</w:t>
      </w:r>
    </w:p>
    <w:p w:rsidR="00444341" w:rsidRPr="00444341" w:rsidRDefault="00444341" w:rsidP="00444341">
      <w:pPr>
        <w:pStyle w:val="a5"/>
        <w:spacing w:after="0" w:line="276" w:lineRule="auto"/>
        <w:ind w:firstLine="567"/>
        <w:contextualSpacing/>
        <w:jc w:val="both"/>
        <w:rPr>
          <w:sz w:val="28"/>
          <w:szCs w:val="28"/>
        </w:rPr>
      </w:pPr>
    </w:p>
    <w:p w:rsidR="00C91D0B" w:rsidRPr="00C91D0B" w:rsidRDefault="00444341" w:rsidP="00C91D0B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  ПЕРВОМУ</w:t>
      </w:r>
      <w:r w:rsidR="00C91D0B" w:rsidRPr="000F63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ВОПРОСУ </w:t>
      </w:r>
      <w:r w:rsidR="00C91D0B" w:rsidRPr="000F6344">
        <w:rPr>
          <w:b/>
          <w:sz w:val="28"/>
          <w:szCs w:val="28"/>
        </w:rPr>
        <w:t>ПОВЕСТКИ ДНЯ:</w:t>
      </w:r>
      <w:r w:rsidR="00C91D0B">
        <w:rPr>
          <w:b/>
          <w:sz w:val="28"/>
          <w:szCs w:val="28"/>
        </w:rPr>
        <w:t xml:space="preserve"> </w:t>
      </w:r>
      <w:r w:rsidR="00C91D0B" w:rsidRPr="00C91D0B">
        <w:rPr>
          <w:b/>
          <w:sz w:val="28"/>
          <w:szCs w:val="28"/>
        </w:rPr>
        <w:t>Замена Свидетельств о допуске к работам, которые оказывают влияние на безопасность объектов капитального строительства.</w:t>
      </w:r>
    </w:p>
    <w:p w:rsidR="00C91D0B" w:rsidRPr="00C91D0B" w:rsidRDefault="00C91D0B" w:rsidP="00C91D0B">
      <w:pPr>
        <w:snapToGrid w:val="0"/>
        <w:spacing w:after="0"/>
        <w:ind w:left="72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C91D0B" w:rsidRDefault="00C91D0B" w:rsidP="00C91D0B">
      <w:pPr>
        <w:pStyle w:val="a5"/>
        <w:ind w:firstLine="425"/>
        <w:jc w:val="both"/>
      </w:pPr>
      <w:r w:rsidRPr="00C91D0B">
        <w:t xml:space="preserve">Заменить Свидетельства о допуске к работам, которые оказывают влияние на безопасность объектов капитального </w:t>
      </w:r>
      <w:proofErr w:type="gramStart"/>
      <w:r w:rsidRPr="00C91D0B">
        <w:t>строительства</w:t>
      </w:r>
      <w:proofErr w:type="gramEnd"/>
      <w:r w:rsidRPr="00C91D0B">
        <w:t xml:space="preserve"> и выдать Свидетельство о допуске к работам, которые оказывают влияние на безопасность объектов капитального строительства взамен ранее выданного, члену Некоммерческого партнерства </w:t>
      </w:r>
      <w:proofErr w:type="spellStart"/>
      <w:r w:rsidRPr="00C91D0B">
        <w:t>Саморегулируемой</w:t>
      </w:r>
      <w:proofErr w:type="spellEnd"/>
      <w:r w:rsidRPr="00C91D0B">
        <w:t xml:space="preserve"> организации «Союз строителей РБ», </w:t>
      </w:r>
    </w:p>
    <w:p w:rsidR="00444341" w:rsidRPr="00444341" w:rsidRDefault="00444341" w:rsidP="00444341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444341">
        <w:rPr>
          <w:sz w:val="28"/>
          <w:szCs w:val="28"/>
        </w:rPr>
        <w:t xml:space="preserve">Общество с ограниченной ответственностью «Уфимское строительное управление ВНЗМ», г. Уфа, ИНН 0277127889, в связи с увеличение компенсационного фонда до 500 </w:t>
      </w:r>
      <w:proofErr w:type="spellStart"/>
      <w:proofErr w:type="gramStart"/>
      <w:r w:rsidRPr="00444341">
        <w:rPr>
          <w:sz w:val="28"/>
          <w:szCs w:val="28"/>
        </w:rPr>
        <w:t>тыс</w:t>
      </w:r>
      <w:proofErr w:type="spellEnd"/>
      <w:proofErr w:type="gramEnd"/>
      <w:r w:rsidRPr="00444341">
        <w:rPr>
          <w:sz w:val="28"/>
          <w:szCs w:val="28"/>
        </w:rPr>
        <w:t xml:space="preserve"> руб. </w:t>
      </w:r>
    </w:p>
    <w:p w:rsidR="00444341" w:rsidRPr="00444341" w:rsidRDefault="00444341" w:rsidP="00444341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444341">
        <w:rPr>
          <w:sz w:val="28"/>
          <w:szCs w:val="28"/>
        </w:rPr>
        <w:t xml:space="preserve">Дочернее Общество </w:t>
      </w:r>
      <w:proofErr w:type="spellStart"/>
      <w:proofErr w:type="gramStart"/>
      <w:r w:rsidRPr="00444341">
        <w:rPr>
          <w:sz w:val="28"/>
          <w:szCs w:val="28"/>
        </w:rPr>
        <w:t>Общество</w:t>
      </w:r>
      <w:proofErr w:type="spellEnd"/>
      <w:proofErr w:type="gramEnd"/>
      <w:r w:rsidRPr="00444341">
        <w:rPr>
          <w:sz w:val="28"/>
          <w:szCs w:val="28"/>
        </w:rPr>
        <w:t xml:space="preserve"> с ограниченной ответственностью «Специализированное ремонтно-строительное предприятие-4 ОАО «</w:t>
      </w:r>
      <w:proofErr w:type="spellStart"/>
      <w:r w:rsidRPr="00444341">
        <w:rPr>
          <w:sz w:val="28"/>
          <w:szCs w:val="28"/>
        </w:rPr>
        <w:t>Салаватнефтехимремстрой</w:t>
      </w:r>
      <w:proofErr w:type="spellEnd"/>
      <w:r w:rsidRPr="00444341">
        <w:rPr>
          <w:sz w:val="28"/>
          <w:szCs w:val="28"/>
        </w:rPr>
        <w:t>», г. Салават, ИНН 0266017161, в связи с расширением видов деятельности.</w:t>
      </w:r>
    </w:p>
    <w:p w:rsidR="00444341" w:rsidRPr="00444341" w:rsidRDefault="00444341" w:rsidP="00444341">
      <w:pPr>
        <w:pStyle w:val="a5"/>
        <w:widowControl/>
        <w:numPr>
          <w:ilvl w:val="0"/>
          <w:numId w:val="37"/>
        </w:numPr>
        <w:spacing w:after="0"/>
        <w:ind w:left="0" w:firstLine="0"/>
        <w:jc w:val="both"/>
        <w:rPr>
          <w:sz w:val="28"/>
          <w:szCs w:val="28"/>
        </w:rPr>
      </w:pPr>
      <w:r w:rsidRPr="00444341">
        <w:rPr>
          <w:sz w:val="28"/>
          <w:szCs w:val="28"/>
        </w:rPr>
        <w:lastRenderedPageBreak/>
        <w:t>Общество с ограниченной ответственностью «</w:t>
      </w:r>
      <w:proofErr w:type="spellStart"/>
      <w:r w:rsidRPr="00444341">
        <w:rPr>
          <w:sz w:val="28"/>
          <w:szCs w:val="28"/>
        </w:rPr>
        <w:t>БашГарантСтрой</w:t>
      </w:r>
      <w:proofErr w:type="spellEnd"/>
      <w:r w:rsidRPr="00444341">
        <w:rPr>
          <w:sz w:val="28"/>
          <w:szCs w:val="28"/>
        </w:rPr>
        <w:t>», РБ, г. Уфа, ИНН 0273089819, в связи с расширением видов деятельности.</w:t>
      </w:r>
    </w:p>
    <w:p w:rsidR="00C91D0B" w:rsidRPr="003067AA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44341">
        <w:rPr>
          <w:rFonts w:ascii="Times New Roman" w:hAnsi="Times New Roman" w:cs="Times New Roman"/>
          <w:sz w:val="24"/>
          <w:szCs w:val="24"/>
        </w:rPr>
        <w:t>Голосовали: «за» -  14</w:t>
      </w:r>
      <w:r w:rsidRPr="003067AA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C91D0B" w:rsidRDefault="00C91D0B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444341" w:rsidRPr="003067AA" w:rsidRDefault="00444341" w:rsidP="00C91D0B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1D0B" w:rsidRPr="003067AA" w:rsidRDefault="00444341" w:rsidP="004F7194">
      <w:pPr>
        <w:pStyle w:val="a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 ВТОРОМУ </w:t>
      </w:r>
      <w:r w:rsidRPr="000F634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ВОПРОСУ </w:t>
      </w:r>
      <w:r w:rsidRPr="000F6344">
        <w:rPr>
          <w:b/>
          <w:sz w:val="28"/>
          <w:szCs w:val="28"/>
        </w:rPr>
        <w:t>ПОВЕСТКИ ДНЯ:</w:t>
      </w:r>
      <w:r>
        <w:rPr>
          <w:b/>
          <w:sz w:val="28"/>
          <w:szCs w:val="28"/>
        </w:rPr>
        <w:t xml:space="preserve"> </w:t>
      </w:r>
      <w:r w:rsidRPr="00437A0E">
        <w:rPr>
          <w:sz w:val="28"/>
          <w:szCs w:val="28"/>
        </w:rPr>
        <w:t>«О выделении финансовых средств на проведение Дня строителя»</w:t>
      </w:r>
    </w:p>
    <w:p w:rsidR="00444341" w:rsidRDefault="00444341" w:rsidP="00444341">
      <w:pPr>
        <w:pStyle w:val="a5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 ходе выполнения</w:t>
      </w:r>
      <w:r w:rsidRPr="00444341">
        <w:rPr>
          <w:bCs/>
          <w:sz w:val="28"/>
          <w:szCs w:val="28"/>
        </w:rPr>
        <w:t xml:space="preserve"> плана мероприятий по подготовке и проведению торжественного собрания, посвященного профессиональному празднику День строителя 7 августа 2013 года, утвержденному Приказом Государственного комитета Республики Башкортостан по строительству и архитектуре от 22 мая 2013 года № 131, о поручении Координационным советом Союзу строителей РБ (протокол от 3 июля 2013 года № 9) организовать торжественный прием (обед) для передовиков строительного комплекса, удостоенных правительственных</w:t>
      </w:r>
      <w:proofErr w:type="gramEnd"/>
      <w:r w:rsidRPr="00444341">
        <w:rPr>
          <w:bCs/>
          <w:sz w:val="28"/>
          <w:szCs w:val="28"/>
        </w:rPr>
        <w:t xml:space="preserve"> наград</w:t>
      </w:r>
      <w:r>
        <w:rPr>
          <w:bCs/>
          <w:sz w:val="28"/>
          <w:szCs w:val="28"/>
        </w:rPr>
        <w:t>,</w:t>
      </w:r>
    </w:p>
    <w:p w:rsidR="00444341" w:rsidRPr="00444341" w:rsidRDefault="00444341" w:rsidP="00444341">
      <w:pPr>
        <w:snapToGrid w:val="0"/>
        <w:spacing w:after="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444341" w:rsidRPr="00444341" w:rsidRDefault="00444341" w:rsidP="00444341">
      <w:pPr>
        <w:pStyle w:val="a5"/>
        <w:ind w:firstLine="708"/>
        <w:jc w:val="both"/>
        <w:rPr>
          <w:bCs/>
          <w:sz w:val="28"/>
          <w:szCs w:val="28"/>
        </w:rPr>
      </w:pPr>
      <w:r w:rsidRPr="00444341">
        <w:rPr>
          <w:bCs/>
          <w:sz w:val="28"/>
          <w:szCs w:val="28"/>
        </w:rPr>
        <w:t>На основании протокола заседания Координационного совета по развитию саморегулирования в строительной отрасли Республики Башкортостан, утвержденного Председателем Государственного комитета Республики Башкортостан по строительству и архитектуре, председателем Координационного совета К.А. Мансуровым, поручить Дирекции НП СРОР «Союз строителей РБ» (</w:t>
      </w:r>
      <w:proofErr w:type="spellStart"/>
      <w:r w:rsidRPr="00444341">
        <w:rPr>
          <w:bCs/>
          <w:sz w:val="28"/>
          <w:szCs w:val="28"/>
        </w:rPr>
        <w:t>Коротун</w:t>
      </w:r>
      <w:proofErr w:type="spellEnd"/>
      <w:r w:rsidRPr="00444341">
        <w:rPr>
          <w:bCs/>
          <w:sz w:val="28"/>
          <w:szCs w:val="28"/>
        </w:rPr>
        <w:t xml:space="preserve"> В.И., </w:t>
      </w:r>
      <w:proofErr w:type="spellStart"/>
      <w:r w:rsidRPr="00444341">
        <w:rPr>
          <w:bCs/>
          <w:sz w:val="28"/>
          <w:szCs w:val="28"/>
        </w:rPr>
        <w:t>Еремеева</w:t>
      </w:r>
      <w:proofErr w:type="spellEnd"/>
      <w:r w:rsidRPr="00444341">
        <w:rPr>
          <w:bCs/>
          <w:sz w:val="28"/>
          <w:szCs w:val="28"/>
        </w:rPr>
        <w:t xml:space="preserve"> О.В.) оплатить счета на сумму 71400 рублей (семьдесят одна тысяча четыреста) рублей по статье «Резерв Совета» НП СРОР «Союз строителей РБ».</w:t>
      </w:r>
    </w:p>
    <w:p w:rsidR="00444341" w:rsidRPr="003067AA" w:rsidRDefault="00444341" w:rsidP="0044434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Голосовали: «за» -  14</w:t>
      </w:r>
      <w:r w:rsidRPr="003067AA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444341" w:rsidRDefault="00444341" w:rsidP="00444341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102AE9" w:rsidRDefault="00102AE9" w:rsidP="00444341">
      <w:pPr>
        <w:pStyle w:val="a5"/>
        <w:rPr>
          <w:b/>
          <w:sz w:val="28"/>
          <w:szCs w:val="28"/>
        </w:rPr>
      </w:pPr>
    </w:p>
    <w:p w:rsidR="00102AE9" w:rsidRPr="00437A0E" w:rsidRDefault="00102AE9" w:rsidP="00CA420C">
      <w:pPr>
        <w:pStyle w:val="a5"/>
        <w:spacing w:after="0"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444341">
        <w:rPr>
          <w:b/>
          <w:sz w:val="28"/>
          <w:szCs w:val="28"/>
        </w:rPr>
        <w:t xml:space="preserve">ТРЕТЬЕМУ ВОПРОСУ </w:t>
      </w:r>
      <w:r w:rsidR="00444341" w:rsidRPr="000F6344">
        <w:rPr>
          <w:b/>
          <w:sz w:val="28"/>
          <w:szCs w:val="28"/>
        </w:rPr>
        <w:t>ПОВЕСТКИ ДНЯ:</w:t>
      </w:r>
      <w:r>
        <w:rPr>
          <w:b/>
          <w:sz w:val="28"/>
          <w:szCs w:val="28"/>
        </w:rPr>
        <w:t xml:space="preserve"> </w:t>
      </w:r>
      <w:r w:rsidRPr="00437A0E">
        <w:rPr>
          <w:sz w:val="28"/>
          <w:szCs w:val="28"/>
        </w:rPr>
        <w:t>«О размещении Компенсационного фонда НП СРОР «Союз строителей РБ»</w:t>
      </w:r>
      <w:r>
        <w:rPr>
          <w:sz w:val="28"/>
          <w:szCs w:val="28"/>
        </w:rPr>
        <w:t>.</w:t>
      </w:r>
    </w:p>
    <w:p w:rsidR="007A7681" w:rsidRDefault="00102AE9" w:rsidP="00102AE9">
      <w:pPr>
        <w:snapToGrid w:val="0"/>
        <w:spacing w:after="0"/>
        <w:jc w:val="both"/>
        <w:rPr>
          <w:b/>
          <w:sz w:val="28"/>
          <w:szCs w:val="28"/>
        </w:rPr>
      </w:pPr>
      <w:r w:rsidRPr="00C91D0B">
        <w:rPr>
          <w:rFonts w:ascii="Times New Roman" w:hAnsi="Times New Roman" w:cs="Times New Roman"/>
          <w:b/>
          <w:sz w:val="28"/>
          <w:szCs w:val="28"/>
          <w:u w:val="single"/>
        </w:rPr>
        <w:t>СОВЕТ РЕШИЛ</w:t>
      </w:r>
      <w:r w:rsidRPr="00C91D0B">
        <w:rPr>
          <w:rFonts w:ascii="Times New Roman" w:hAnsi="Times New Roman" w:cs="Times New Roman"/>
          <w:b/>
          <w:sz w:val="28"/>
          <w:szCs w:val="28"/>
        </w:rPr>
        <w:t>:</w:t>
      </w:r>
      <w:r w:rsidRPr="00C91D0B">
        <w:rPr>
          <w:b/>
          <w:sz w:val="28"/>
          <w:szCs w:val="28"/>
        </w:rPr>
        <w:t xml:space="preserve">  </w:t>
      </w:r>
    </w:p>
    <w:p w:rsidR="00102AE9" w:rsidRPr="00102AE9" w:rsidRDefault="00102AE9" w:rsidP="00102AE9">
      <w:pPr>
        <w:snapToGrid w:val="0"/>
        <w:spacing w:after="0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Н</w:t>
      </w:r>
      <w:r w:rsidRPr="00102AE9">
        <w:rPr>
          <w:rFonts w:ascii="Times New Roman" w:hAnsi="Times New Roman" w:cs="Times New Roman"/>
          <w:bCs/>
          <w:sz w:val="28"/>
          <w:szCs w:val="28"/>
        </w:rPr>
        <w:t>а основании п.п.3.4 Положения о компенсационном фонде НП СРОР «Союз строителей РБ» № 17-ОС, утвержденного решением Общего собрания членов НП СРОР «Союз строителей РБ» от 17 сентября 2009 г. № 2/1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2AE9">
        <w:rPr>
          <w:rFonts w:ascii="Times New Roman" w:hAnsi="Times New Roman" w:cs="Times New Roman"/>
          <w:bCs/>
          <w:sz w:val="28"/>
          <w:szCs w:val="28"/>
        </w:rPr>
        <w:t>разместить на депозитном счете ООО «</w:t>
      </w:r>
      <w:proofErr w:type="spellStart"/>
      <w:r w:rsidRPr="00102AE9">
        <w:rPr>
          <w:rFonts w:ascii="Times New Roman" w:hAnsi="Times New Roman" w:cs="Times New Roman"/>
          <w:bCs/>
          <w:sz w:val="28"/>
          <w:szCs w:val="28"/>
        </w:rPr>
        <w:t>ПромТрансБанк</w:t>
      </w:r>
      <w:proofErr w:type="spellEnd"/>
      <w:r w:rsidRPr="00102AE9">
        <w:rPr>
          <w:rFonts w:ascii="Times New Roman" w:hAnsi="Times New Roman" w:cs="Times New Roman"/>
          <w:bCs/>
          <w:sz w:val="28"/>
          <w:szCs w:val="28"/>
        </w:rPr>
        <w:t xml:space="preserve">» средства компенсационного фонда НП СРОР «Союз строителей РБ» в размере 33 500 000 (тридцать три миллиона пятьсот тысяч)  рублей. </w:t>
      </w:r>
      <w:proofErr w:type="gramEnd"/>
    </w:p>
    <w:p w:rsidR="00102AE9" w:rsidRPr="003067AA" w:rsidRDefault="00102AE9" w:rsidP="00102AE9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Голосовали: «за» -  14</w:t>
      </w:r>
      <w:r w:rsidRPr="003067AA">
        <w:rPr>
          <w:rFonts w:ascii="Times New Roman" w:hAnsi="Times New Roman" w:cs="Times New Roman"/>
          <w:sz w:val="24"/>
          <w:szCs w:val="24"/>
        </w:rPr>
        <w:t xml:space="preserve">  голосов, «против» - нет, «воздержались» - нет.</w:t>
      </w:r>
    </w:p>
    <w:p w:rsidR="00102AE9" w:rsidRDefault="00102AE9" w:rsidP="00102AE9">
      <w:pPr>
        <w:pStyle w:val="a4"/>
        <w:tabs>
          <w:tab w:val="left" w:pos="405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067AA">
        <w:rPr>
          <w:rFonts w:ascii="Times New Roman" w:hAnsi="Times New Roman" w:cs="Times New Roman"/>
          <w:sz w:val="24"/>
          <w:szCs w:val="24"/>
        </w:rPr>
        <w:tab/>
      </w:r>
      <w:r w:rsidRPr="003067AA">
        <w:rPr>
          <w:rFonts w:ascii="Times New Roman" w:hAnsi="Times New Roman" w:cs="Times New Roman"/>
          <w:sz w:val="24"/>
          <w:szCs w:val="24"/>
        </w:rPr>
        <w:tab/>
        <w:t>Решение принято единогласно.</w:t>
      </w:r>
    </w:p>
    <w:p w:rsidR="00CA420C" w:rsidRDefault="00CA420C" w:rsidP="00444341">
      <w:pPr>
        <w:pStyle w:val="a5"/>
        <w:rPr>
          <w:b/>
          <w:sz w:val="28"/>
          <w:szCs w:val="28"/>
        </w:rPr>
      </w:pPr>
    </w:p>
    <w:p w:rsidR="004F7194" w:rsidRDefault="002C54A8" w:rsidP="001B0854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Совета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Р.Ф. </w:t>
      </w:r>
      <w:proofErr w:type="spellStart"/>
      <w:r>
        <w:rPr>
          <w:b/>
          <w:sz w:val="28"/>
          <w:szCs w:val="28"/>
        </w:rPr>
        <w:t>Мамлеев</w:t>
      </w:r>
      <w:proofErr w:type="spellEnd"/>
    </w:p>
    <w:p w:rsidR="00CA420C" w:rsidRDefault="00CA420C" w:rsidP="00102A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E6164" w:rsidRDefault="00CE6164" w:rsidP="00102A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290D" w:rsidRPr="00142465" w:rsidRDefault="00CA420C" w:rsidP="00102AE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Секретарь Совета    </w:t>
      </w:r>
      <w:r w:rsidR="00360279" w:rsidRPr="00142465">
        <w:rPr>
          <w:rFonts w:ascii="Times New Roman" w:hAnsi="Times New Roman" w:cs="Times New Roman"/>
          <w:b/>
          <w:sz w:val="28"/>
          <w:szCs w:val="28"/>
        </w:rPr>
        <w:tab/>
      </w:r>
      <w:r w:rsidR="0014246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D5B11" w:rsidRPr="0014246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4F719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069EB" w:rsidRPr="00142465">
        <w:rPr>
          <w:rFonts w:ascii="Times New Roman" w:hAnsi="Times New Roman" w:cs="Times New Roman"/>
          <w:b/>
          <w:sz w:val="28"/>
          <w:szCs w:val="28"/>
        </w:rPr>
        <w:t xml:space="preserve"> В.Б. Лыжина</w:t>
      </w:r>
    </w:p>
    <w:sectPr w:rsidR="00E8290D" w:rsidRPr="00142465" w:rsidSect="00CA420C">
      <w:footerReference w:type="default" r:id="rId8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341" w:rsidRDefault="00444341" w:rsidP="005A4CD5">
      <w:pPr>
        <w:spacing w:after="0" w:line="240" w:lineRule="auto"/>
      </w:pPr>
      <w:r>
        <w:separator/>
      </w:r>
    </w:p>
  </w:endnote>
  <w:end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2719"/>
      <w:docPartObj>
        <w:docPartGallery w:val="Page Numbers (Bottom of Page)"/>
        <w:docPartUnique/>
      </w:docPartObj>
    </w:sdtPr>
    <w:sdtContent>
      <w:p w:rsidR="00444341" w:rsidRDefault="00444341">
        <w:pPr>
          <w:pStyle w:val="ab"/>
          <w:jc w:val="right"/>
        </w:pPr>
        <w:fldSimple w:instr=" PAGE   \* MERGEFORMAT ">
          <w:r w:rsidR="00CE6164">
            <w:rPr>
              <w:noProof/>
            </w:rPr>
            <w:t>3</w:t>
          </w:r>
        </w:fldSimple>
      </w:p>
    </w:sdtContent>
  </w:sdt>
  <w:p w:rsidR="00444341" w:rsidRDefault="0044434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341" w:rsidRDefault="00444341" w:rsidP="005A4CD5">
      <w:pPr>
        <w:spacing w:after="0" w:line="240" w:lineRule="auto"/>
      </w:pPr>
      <w:r>
        <w:separator/>
      </w:r>
    </w:p>
  </w:footnote>
  <w:footnote w:type="continuationSeparator" w:id="0">
    <w:p w:rsidR="00444341" w:rsidRDefault="00444341" w:rsidP="005A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A0B49A62"/>
    <w:name w:val="WW8Num2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sz w:val="24"/>
        <w:szCs w:val="24"/>
      </w:rPr>
    </w:lvl>
  </w:abstractNum>
  <w:abstractNum w:abstractNumId="2">
    <w:nsid w:val="064C3C38"/>
    <w:multiLevelType w:val="hybridMultilevel"/>
    <w:tmpl w:val="CAAE126E"/>
    <w:lvl w:ilvl="0" w:tplc="4A7C0C30">
      <w:start w:val="1"/>
      <w:numFmt w:val="decimal"/>
      <w:lvlText w:val="%1."/>
      <w:lvlJc w:val="left"/>
      <w:pPr>
        <w:ind w:left="735" w:hanging="375"/>
      </w:pPr>
      <w:rPr>
        <w:rFonts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56D47"/>
    <w:multiLevelType w:val="hybridMultilevel"/>
    <w:tmpl w:val="7FB4A58E"/>
    <w:lvl w:ilvl="0" w:tplc="DBE6999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723DBB"/>
    <w:multiLevelType w:val="hybridMultilevel"/>
    <w:tmpl w:val="E2B6DBEC"/>
    <w:lvl w:ilvl="0" w:tplc="59F2F70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5CF595D"/>
    <w:multiLevelType w:val="hybridMultilevel"/>
    <w:tmpl w:val="EB0CCCD8"/>
    <w:lvl w:ilvl="0" w:tplc="AF025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2E34FC"/>
    <w:multiLevelType w:val="hybridMultilevel"/>
    <w:tmpl w:val="2CF87B1E"/>
    <w:lvl w:ilvl="0" w:tplc="D06691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61933FB"/>
    <w:multiLevelType w:val="multilevel"/>
    <w:tmpl w:val="B5249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AF4864"/>
    <w:multiLevelType w:val="hybridMultilevel"/>
    <w:tmpl w:val="AEE63258"/>
    <w:lvl w:ilvl="0" w:tplc="DB2A7BA4">
      <w:start w:val="1"/>
      <w:numFmt w:val="decimal"/>
      <w:lvlText w:val="%1."/>
      <w:lvlJc w:val="left"/>
      <w:pPr>
        <w:ind w:left="1069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CE4565"/>
    <w:multiLevelType w:val="hybridMultilevel"/>
    <w:tmpl w:val="74FC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66B6"/>
    <w:multiLevelType w:val="hybridMultilevel"/>
    <w:tmpl w:val="BB6A8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A006DF"/>
    <w:multiLevelType w:val="hybridMultilevel"/>
    <w:tmpl w:val="0ED20F5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C80B64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1E31699"/>
    <w:multiLevelType w:val="hybridMultilevel"/>
    <w:tmpl w:val="6A8E39C6"/>
    <w:lvl w:ilvl="0" w:tplc="6AB8B38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35F7FDA"/>
    <w:multiLevelType w:val="multilevel"/>
    <w:tmpl w:val="2A543B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65075A"/>
    <w:multiLevelType w:val="multilevel"/>
    <w:tmpl w:val="1256D44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6">
    <w:nsid w:val="477E609B"/>
    <w:multiLevelType w:val="hybridMultilevel"/>
    <w:tmpl w:val="04A2150C"/>
    <w:lvl w:ilvl="0" w:tplc="60BA4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7E90B25"/>
    <w:multiLevelType w:val="multilevel"/>
    <w:tmpl w:val="5DE2F9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D0494"/>
    <w:multiLevelType w:val="hybridMultilevel"/>
    <w:tmpl w:val="A12CC41C"/>
    <w:lvl w:ilvl="0" w:tplc="C53C2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C05823"/>
    <w:multiLevelType w:val="multilevel"/>
    <w:tmpl w:val="EE32A0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7C1E"/>
    <w:multiLevelType w:val="hybridMultilevel"/>
    <w:tmpl w:val="CF823EE2"/>
    <w:lvl w:ilvl="0" w:tplc="AB9AA78A">
      <w:start w:val="1"/>
      <w:numFmt w:val="decimal"/>
      <w:lvlText w:val="%1)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AF726F"/>
    <w:multiLevelType w:val="hybridMultilevel"/>
    <w:tmpl w:val="53A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3B28E5"/>
    <w:multiLevelType w:val="hybridMultilevel"/>
    <w:tmpl w:val="AD44896C"/>
    <w:lvl w:ilvl="0" w:tplc="8746EEA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A75960"/>
    <w:multiLevelType w:val="multilevel"/>
    <w:tmpl w:val="0B9482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577019"/>
    <w:multiLevelType w:val="hybridMultilevel"/>
    <w:tmpl w:val="262820D6"/>
    <w:lvl w:ilvl="0" w:tplc="2E26ADE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-4203"/>
        </w:tabs>
        <w:ind w:left="-42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-3483"/>
        </w:tabs>
        <w:ind w:left="-34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-2763"/>
        </w:tabs>
        <w:ind w:left="-2763" w:hanging="360"/>
      </w:pPr>
    </w:lvl>
    <w:lvl w:ilvl="4" w:tplc="04190019">
      <w:start w:val="1"/>
      <w:numFmt w:val="decimal"/>
      <w:lvlText w:val="%5."/>
      <w:lvlJc w:val="left"/>
      <w:pPr>
        <w:tabs>
          <w:tab w:val="num" w:pos="-2043"/>
        </w:tabs>
        <w:ind w:left="-20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-1323"/>
        </w:tabs>
        <w:ind w:left="-1323" w:hanging="360"/>
      </w:pPr>
    </w:lvl>
    <w:lvl w:ilvl="6" w:tplc="0419000F">
      <w:start w:val="1"/>
      <w:numFmt w:val="decimal"/>
      <w:lvlText w:val="%7."/>
      <w:lvlJc w:val="left"/>
      <w:pPr>
        <w:tabs>
          <w:tab w:val="num" w:pos="-603"/>
        </w:tabs>
        <w:ind w:left="-6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7"/>
        </w:tabs>
        <w:ind w:left="1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7"/>
        </w:tabs>
        <w:ind w:left="837" w:hanging="360"/>
      </w:pPr>
    </w:lvl>
  </w:abstractNum>
  <w:abstractNum w:abstractNumId="25">
    <w:nsid w:val="637D6F99"/>
    <w:multiLevelType w:val="hybridMultilevel"/>
    <w:tmpl w:val="0CD8FAE8"/>
    <w:lvl w:ilvl="0" w:tplc="493839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4CF1937"/>
    <w:multiLevelType w:val="multilevel"/>
    <w:tmpl w:val="F2E831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397FEA"/>
    <w:multiLevelType w:val="multilevel"/>
    <w:tmpl w:val="2E562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4359DC"/>
    <w:multiLevelType w:val="multilevel"/>
    <w:tmpl w:val="168EA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C262B"/>
    <w:multiLevelType w:val="hybridMultilevel"/>
    <w:tmpl w:val="68C023E6"/>
    <w:lvl w:ilvl="0" w:tplc="36FCB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97B6656"/>
    <w:multiLevelType w:val="hybridMultilevel"/>
    <w:tmpl w:val="958A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E860D1"/>
    <w:multiLevelType w:val="hybridMultilevel"/>
    <w:tmpl w:val="849E4922"/>
    <w:lvl w:ilvl="0" w:tplc="574676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DE468F"/>
    <w:multiLevelType w:val="hybridMultilevel"/>
    <w:tmpl w:val="19043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4F4AC4"/>
    <w:multiLevelType w:val="hybridMultilevel"/>
    <w:tmpl w:val="AC968A00"/>
    <w:lvl w:ilvl="0" w:tplc="2B803724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637725"/>
    <w:multiLevelType w:val="hybridMultilevel"/>
    <w:tmpl w:val="CD3E6574"/>
    <w:lvl w:ilvl="0" w:tplc="9696959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78343C58"/>
    <w:multiLevelType w:val="multilevel"/>
    <w:tmpl w:val="37D407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7B117DD0"/>
    <w:multiLevelType w:val="hybridMultilevel"/>
    <w:tmpl w:val="106A20F6"/>
    <w:lvl w:ilvl="0" w:tplc="B6989B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2"/>
  </w:num>
  <w:num w:numId="2">
    <w:abstractNumId w:val="9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28"/>
  </w:num>
  <w:num w:numId="6">
    <w:abstractNumId w:val="13"/>
  </w:num>
  <w:num w:numId="7">
    <w:abstractNumId w:val="0"/>
  </w:num>
  <w:num w:numId="8">
    <w:abstractNumId w:val="15"/>
  </w:num>
  <w:num w:numId="9">
    <w:abstractNumId w:val="2"/>
  </w:num>
  <w:num w:numId="10">
    <w:abstractNumId w:val="29"/>
  </w:num>
  <w:num w:numId="11">
    <w:abstractNumId w:val="34"/>
  </w:num>
  <w:num w:numId="12">
    <w:abstractNumId w:val="18"/>
  </w:num>
  <w:num w:numId="13">
    <w:abstractNumId w:val="27"/>
  </w:num>
  <w:num w:numId="14">
    <w:abstractNumId w:val="17"/>
  </w:num>
  <w:num w:numId="15">
    <w:abstractNumId w:val="23"/>
  </w:num>
  <w:num w:numId="16">
    <w:abstractNumId w:val="26"/>
  </w:num>
  <w:num w:numId="17">
    <w:abstractNumId w:val="14"/>
  </w:num>
  <w:num w:numId="18">
    <w:abstractNumId w:val="19"/>
  </w:num>
  <w:num w:numId="19">
    <w:abstractNumId w:val="7"/>
  </w:num>
  <w:num w:numId="20">
    <w:abstractNumId w:val="22"/>
  </w:num>
  <w:num w:numId="21">
    <w:abstractNumId w:val="30"/>
  </w:num>
  <w:num w:numId="22">
    <w:abstractNumId w:val="20"/>
  </w:num>
  <w:num w:numId="23">
    <w:abstractNumId w:val="12"/>
  </w:num>
  <w:num w:numId="24">
    <w:abstractNumId w:val="6"/>
  </w:num>
  <w:num w:numId="25">
    <w:abstractNumId w:val="33"/>
  </w:num>
  <w:num w:numId="26">
    <w:abstractNumId w:val="25"/>
  </w:num>
  <w:num w:numId="27">
    <w:abstractNumId w:val="36"/>
  </w:num>
  <w:num w:numId="28">
    <w:abstractNumId w:val="4"/>
  </w:num>
  <w:num w:numId="29">
    <w:abstractNumId w:val="21"/>
  </w:num>
  <w:num w:numId="30">
    <w:abstractNumId w:val="5"/>
  </w:num>
  <w:num w:numId="31">
    <w:abstractNumId w:val="8"/>
  </w:num>
  <w:num w:numId="32">
    <w:abstractNumId w:val="31"/>
  </w:num>
  <w:num w:numId="33">
    <w:abstractNumId w:val="3"/>
  </w:num>
  <w:num w:numId="34">
    <w:abstractNumId w:val="11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0A47"/>
    <w:rsid w:val="00003CD7"/>
    <w:rsid w:val="00006C22"/>
    <w:rsid w:val="000110F8"/>
    <w:rsid w:val="00012436"/>
    <w:rsid w:val="00016818"/>
    <w:rsid w:val="000265B7"/>
    <w:rsid w:val="00036E5B"/>
    <w:rsid w:val="00045087"/>
    <w:rsid w:val="0004740C"/>
    <w:rsid w:val="00061900"/>
    <w:rsid w:val="00063FF2"/>
    <w:rsid w:val="00066B57"/>
    <w:rsid w:val="00071208"/>
    <w:rsid w:val="00091B69"/>
    <w:rsid w:val="00093220"/>
    <w:rsid w:val="000A451B"/>
    <w:rsid w:val="000A7BC6"/>
    <w:rsid w:val="000B1E97"/>
    <w:rsid w:val="000B667F"/>
    <w:rsid w:val="000D0F63"/>
    <w:rsid w:val="000D5B11"/>
    <w:rsid w:val="000E7CDC"/>
    <w:rsid w:val="000F470C"/>
    <w:rsid w:val="000F5784"/>
    <w:rsid w:val="000F6344"/>
    <w:rsid w:val="00102732"/>
    <w:rsid w:val="00102AE9"/>
    <w:rsid w:val="00103CBE"/>
    <w:rsid w:val="00112190"/>
    <w:rsid w:val="001172F1"/>
    <w:rsid w:val="0012314F"/>
    <w:rsid w:val="00123E20"/>
    <w:rsid w:val="00125017"/>
    <w:rsid w:val="00126CBB"/>
    <w:rsid w:val="00127CEA"/>
    <w:rsid w:val="0013169F"/>
    <w:rsid w:val="00142465"/>
    <w:rsid w:val="001512BD"/>
    <w:rsid w:val="0015142E"/>
    <w:rsid w:val="00152A68"/>
    <w:rsid w:val="001551A4"/>
    <w:rsid w:val="00155AF1"/>
    <w:rsid w:val="0015747D"/>
    <w:rsid w:val="00160E89"/>
    <w:rsid w:val="00167079"/>
    <w:rsid w:val="00170A77"/>
    <w:rsid w:val="001841E3"/>
    <w:rsid w:val="001850DA"/>
    <w:rsid w:val="001862BD"/>
    <w:rsid w:val="00192704"/>
    <w:rsid w:val="001A0C22"/>
    <w:rsid w:val="001A2A3B"/>
    <w:rsid w:val="001A3A07"/>
    <w:rsid w:val="001A3CB9"/>
    <w:rsid w:val="001A46B7"/>
    <w:rsid w:val="001A7C80"/>
    <w:rsid w:val="001B0854"/>
    <w:rsid w:val="001B3F0F"/>
    <w:rsid w:val="001B6248"/>
    <w:rsid w:val="001C5D89"/>
    <w:rsid w:val="001D0B07"/>
    <w:rsid w:val="001D5C10"/>
    <w:rsid w:val="001D65B8"/>
    <w:rsid w:val="001D794C"/>
    <w:rsid w:val="001E10A4"/>
    <w:rsid w:val="001E44F7"/>
    <w:rsid w:val="001F2194"/>
    <w:rsid w:val="001F402B"/>
    <w:rsid w:val="002036C6"/>
    <w:rsid w:val="0020391E"/>
    <w:rsid w:val="0021206F"/>
    <w:rsid w:val="0022256D"/>
    <w:rsid w:val="002326B4"/>
    <w:rsid w:val="0023409D"/>
    <w:rsid w:val="0024588C"/>
    <w:rsid w:val="00246BE7"/>
    <w:rsid w:val="00252358"/>
    <w:rsid w:val="00260DFC"/>
    <w:rsid w:val="002660E8"/>
    <w:rsid w:val="002675DD"/>
    <w:rsid w:val="00272172"/>
    <w:rsid w:val="00276041"/>
    <w:rsid w:val="002760CF"/>
    <w:rsid w:val="00276D2B"/>
    <w:rsid w:val="00280CE5"/>
    <w:rsid w:val="0028199F"/>
    <w:rsid w:val="00294D92"/>
    <w:rsid w:val="00295A86"/>
    <w:rsid w:val="00296AF7"/>
    <w:rsid w:val="00297E47"/>
    <w:rsid w:val="002A0BDF"/>
    <w:rsid w:val="002A4DBD"/>
    <w:rsid w:val="002A6687"/>
    <w:rsid w:val="002B4B04"/>
    <w:rsid w:val="002B5897"/>
    <w:rsid w:val="002C06AA"/>
    <w:rsid w:val="002C54A8"/>
    <w:rsid w:val="002C792F"/>
    <w:rsid w:val="002D06E3"/>
    <w:rsid w:val="002E214F"/>
    <w:rsid w:val="002E3374"/>
    <w:rsid w:val="002F176E"/>
    <w:rsid w:val="002F35DB"/>
    <w:rsid w:val="002F4C19"/>
    <w:rsid w:val="002F4FFE"/>
    <w:rsid w:val="003025E1"/>
    <w:rsid w:val="003067AA"/>
    <w:rsid w:val="00314639"/>
    <w:rsid w:val="003163AD"/>
    <w:rsid w:val="00333424"/>
    <w:rsid w:val="0034355B"/>
    <w:rsid w:val="00343D2A"/>
    <w:rsid w:val="0035036F"/>
    <w:rsid w:val="00351681"/>
    <w:rsid w:val="003554D1"/>
    <w:rsid w:val="00355EE5"/>
    <w:rsid w:val="00360279"/>
    <w:rsid w:val="00360E9D"/>
    <w:rsid w:val="00366733"/>
    <w:rsid w:val="00371F2D"/>
    <w:rsid w:val="003A1476"/>
    <w:rsid w:val="003A49A2"/>
    <w:rsid w:val="003A55E8"/>
    <w:rsid w:val="003B17AF"/>
    <w:rsid w:val="003B6ED2"/>
    <w:rsid w:val="003C2D85"/>
    <w:rsid w:val="003C361D"/>
    <w:rsid w:val="003C52EF"/>
    <w:rsid w:val="003D2FF0"/>
    <w:rsid w:val="003D43E2"/>
    <w:rsid w:val="003D6DF9"/>
    <w:rsid w:val="003D7178"/>
    <w:rsid w:val="003D7788"/>
    <w:rsid w:val="003E1917"/>
    <w:rsid w:val="003E4BDB"/>
    <w:rsid w:val="003E511D"/>
    <w:rsid w:val="003F2111"/>
    <w:rsid w:val="003F6011"/>
    <w:rsid w:val="0040154A"/>
    <w:rsid w:val="004045A9"/>
    <w:rsid w:val="00406A0A"/>
    <w:rsid w:val="00412764"/>
    <w:rsid w:val="00421844"/>
    <w:rsid w:val="00427F26"/>
    <w:rsid w:val="0043016D"/>
    <w:rsid w:val="004321E2"/>
    <w:rsid w:val="00436854"/>
    <w:rsid w:val="004403F9"/>
    <w:rsid w:val="00443C26"/>
    <w:rsid w:val="00444341"/>
    <w:rsid w:val="004536A7"/>
    <w:rsid w:val="00467A53"/>
    <w:rsid w:val="00471AB8"/>
    <w:rsid w:val="004837EC"/>
    <w:rsid w:val="00495455"/>
    <w:rsid w:val="0049722A"/>
    <w:rsid w:val="004A4716"/>
    <w:rsid w:val="004A54EF"/>
    <w:rsid w:val="004A69AF"/>
    <w:rsid w:val="004B1113"/>
    <w:rsid w:val="004B43B0"/>
    <w:rsid w:val="004B6E8A"/>
    <w:rsid w:val="004C4D97"/>
    <w:rsid w:val="004D2535"/>
    <w:rsid w:val="004D7B55"/>
    <w:rsid w:val="004E00A5"/>
    <w:rsid w:val="004E02B7"/>
    <w:rsid w:val="004F0A2C"/>
    <w:rsid w:val="004F7194"/>
    <w:rsid w:val="00503B08"/>
    <w:rsid w:val="00514B0A"/>
    <w:rsid w:val="005409D9"/>
    <w:rsid w:val="0054458C"/>
    <w:rsid w:val="00556720"/>
    <w:rsid w:val="00571BC8"/>
    <w:rsid w:val="00572680"/>
    <w:rsid w:val="0057466C"/>
    <w:rsid w:val="005754BA"/>
    <w:rsid w:val="00575C97"/>
    <w:rsid w:val="00581243"/>
    <w:rsid w:val="00583D40"/>
    <w:rsid w:val="0058510E"/>
    <w:rsid w:val="00587C74"/>
    <w:rsid w:val="00593AF5"/>
    <w:rsid w:val="005942DB"/>
    <w:rsid w:val="00597F53"/>
    <w:rsid w:val="005A246D"/>
    <w:rsid w:val="005A4644"/>
    <w:rsid w:val="005A4CD5"/>
    <w:rsid w:val="005A7CE6"/>
    <w:rsid w:val="005B0D75"/>
    <w:rsid w:val="005B1261"/>
    <w:rsid w:val="005B4DA5"/>
    <w:rsid w:val="005B62E6"/>
    <w:rsid w:val="005B6C22"/>
    <w:rsid w:val="005B70F0"/>
    <w:rsid w:val="005C0595"/>
    <w:rsid w:val="005C06FB"/>
    <w:rsid w:val="005C21A9"/>
    <w:rsid w:val="005C4762"/>
    <w:rsid w:val="005D0503"/>
    <w:rsid w:val="005D088B"/>
    <w:rsid w:val="005E4398"/>
    <w:rsid w:val="005E7BF7"/>
    <w:rsid w:val="005F7D0C"/>
    <w:rsid w:val="00605CC2"/>
    <w:rsid w:val="006101AF"/>
    <w:rsid w:val="00610392"/>
    <w:rsid w:val="0061332D"/>
    <w:rsid w:val="00613545"/>
    <w:rsid w:val="006259C7"/>
    <w:rsid w:val="006270AD"/>
    <w:rsid w:val="006338CD"/>
    <w:rsid w:val="0064410A"/>
    <w:rsid w:val="00644ED2"/>
    <w:rsid w:val="00646B38"/>
    <w:rsid w:val="00655C3E"/>
    <w:rsid w:val="00656350"/>
    <w:rsid w:val="00660126"/>
    <w:rsid w:val="00664960"/>
    <w:rsid w:val="006719E0"/>
    <w:rsid w:val="00677D51"/>
    <w:rsid w:val="00677FA5"/>
    <w:rsid w:val="00693239"/>
    <w:rsid w:val="006A199B"/>
    <w:rsid w:val="006C1C2F"/>
    <w:rsid w:val="006C2C77"/>
    <w:rsid w:val="006C3447"/>
    <w:rsid w:val="006C52E7"/>
    <w:rsid w:val="006C7AB0"/>
    <w:rsid w:val="006D1495"/>
    <w:rsid w:val="006D1A9C"/>
    <w:rsid w:val="006D52FF"/>
    <w:rsid w:val="006E0411"/>
    <w:rsid w:val="006E4027"/>
    <w:rsid w:val="006E55DC"/>
    <w:rsid w:val="006F14B6"/>
    <w:rsid w:val="006F23D5"/>
    <w:rsid w:val="006F2E98"/>
    <w:rsid w:val="00700F6F"/>
    <w:rsid w:val="00702058"/>
    <w:rsid w:val="00705898"/>
    <w:rsid w:val="007134F1"/>
    <w:rsid w:val="00714A9B"/>
    <w:rsid w:val="007154CC"/>
    <w:rsid w:val="0071762F"/>
    <w:rsid w:val="007211C9"/>
    <w:rsid w:val="0072408E"/>
    <w:rsid w:val="007250E9"/>
    <w:rsid w:val="007251A0"/>
    <w:rsid w:val="0072641E"/>
    <w:rsid w:val="007302DD"/>
    <w:rsid w:val="00731459"/>
    <w:rsid w:val="00733331"/>
    <w:rsid w:val="00735653"/>
    <w:rsid w:val="0074137E"/>
    <w:rsid w:val="00741ABB"/>
    <w:rsid w:val="00744568"/>
    <w:rsid w:val="00744C6C"/>
    <w:rsid w:val="00750494"/>
    <w:rsid w:val="0075055F"/>
    <w:rsid w:val="00753170"/>
    <w:rsid w:val="0075447C"/>
    <w:rsid w:val="00763C2B"/>
    <w:rsid w:val="0077278D"/>
    <w:rsid w:val="00777D9E"/>
    <w:rsid w:val="00781747"/>
    <w:rsid w:val="00797F91"/>
    <w:rsid w:val="007A3A6E"/>
    <w:rsid w:val="007A7681"/>
    <w:rsid w:val="007C7BAE"/>
    <w:rsid w:val="007D0F98"/>
    <w:rsid w:val="007D1854"/>
    <w:rsid w:val="007D722E"/>
    <w:rsid w:val="007E6C11"/>
    <w:rsid w:val="007F0CB5"/>
    <w:rsid w:val="007F3BC3"/>
    <w:rsid w:val="007F5411"/>
    <w:rsid w:val="007F5AD3"/>
    <w:rsid w:val="0080416F"/>
    <w:rsid w:val="0080573D"/>
    <w:rsid w:val="00817A6D"/>
    <w:rsid w:val="0082133D"/>
    <w:rsid w:val="008229B0"/>
    <w:rsid w:val="00823588"/>
    <w:rsid w:val="0082450D"/>
    <w:rsid w:val="00830694"/>
    <w:rsid w:val="0083611E"/>
    <w:rsid w:val="008400C1"/>
    <w:rsid w:val="0084349D"/>
    <w:rsid w:val="00843E30"/>
    <w:rsid w:val="00847E28"/>
    <w:rsid w:val="00855BF5"/>
    <w:rsid w:val="00880D65"/>
    <w:rsid w:val="008813BB"/>
    <w:rsid w:val="00882ED0"/>
    <w:rsid w:val="0088741E"/>
    <w:rsid w:val="00890325"/>
    <w:rsid w:val="0089045F"/>
    <w:rsid w:val="00892273"/>
    <w:rsid w:val="00897869"/>
    <w:rsid w:val="008A2C8B"/>
    <w:rsid w:val="008A5420"/>
    <w:rsid w:val="008B04D2"/>
    <w:rsid w:val="008B4CF3"/>
    <w:rsid w:val="008B7FB9"/>
    <w:rsid w:val="008B7FBB"/>
    <w:rsid w:val="008C0139"/>
    <w:rsid w:val="008C5673"/>
    <w:rsid w:val="008C6C10"/>
    <w:rsid w:val="008D12B7"/>
    <w:rsid w:val="008E3411"/>
    <w:rsid w:val="008E7E3B"/>
    <w:rsid w:val="008F6755"/>
    <w:rsid w:val="0090661A"/>
    <w:rsid w:val="00913C1E"/>
    <w:rsid w:val="00913D81"/>
    <w:rsid w:val="009143DF"/>
    <w:rsid w:val="00915C63"/>
    <w:rsid w:val="0091730B"/>
    <w:rsid w:val="00922D87"/>
    <w:rsid w:val="00935835"/>
    <w:rsid w:val="00935A99"/>
    <w:rsid w:val="009628CA"/>
    <w:rsid w:val="00965BA7"/>
    <w:rsid w:val="00966C3C"/>
    <w:rsid w:val="009678DE"/>
    <w:rsid w:val="00974FCC"/>
    <w:rsid w:val="00976131"/>
    <w:rsid w:val="009767BD"/>
    <w:rsid w:val="00990A47"/>
    <w:rsid w:val="009917B9"/>
    <w:rsid w:val="009A0FAD"/>
    <w:rsid w:val="009B1FDF"/>
    <w:rsid w:val="009D239A"/>
    <w:rsid w:val="009D41DA"/>
    <w:rsid w:val="009E091F"/>
    <w:rsid w:val="009E6D64"/>
    <w:rsid w:val="009E7D6D"/>
    <w:rsid w:val="00A00D75"/>
    <w:rsid w:val="00A02EAB"/>
    <w:rsid w:val="00A069EB"/>
    <w:rsid w:val="00A07AC9"/>
    <w:rsid w:val="00A16235"/>
    <w:rsid w:val="00A17AAC"/>
    <w:rsid w:val="00A20953"/>
    <w:rsid w:val="00A2557B"/>
    <w:rsid w:val="00A2720A"/>
    <w:rsid w:val="00A31679"/>
    <w:rsid w:val="00A44BF8"/>
    <w:rsid w:val="00A542A3"/>
    <w:rsid w:val="00A57CD0"/>
    <w:rsid w:val="00A6305E"/>
    <w:rsid w:val="00A74BF4"/>
    <w:rsid w:val="00A80D2B"/>
    <w:rsid w:val="00A85120"/>
    <w:rsid w:val="00A85D51"/>
    <w:rsid w:val="00A86B00"/>
    <w:rsid w:val="00A8774D"/>
    <w:rsid w:val="00A91266"/>
    <w:rsid w:val="00A91861"/>
    <w:rsid w:val="00AA0882"/>
    <w:rsid w:val="00AA216A"/>
    <w:rsid w:val="00AA4B25"/>
    <w:rsid w:val="00AA5637"/>
    <w:rsid w:val="00AB0B4B"/>
    <w:rsid w:val="00AB458C"/>
    <w:rsid w:val="00AB631F"/>
    <w:rsid w:val="00AB65AF"/>
    <w:rsid w:val="00AC64EE"/>
    <w:rsid w:val="00AC66A2"/>
    <w:rsid w:val="00AD3AD9"/>
    <w:rsid w:val="00AD47BA"/>
    <w:rsid w:val="00AF07FF"/>
    <w:rsid w:val="00B023B4"/>
    <w:rsid w:val="00B0592E"/>
    <w:rsid w:val="00B07272"/>
    <w:rsid w:val="00B110E6"/>
    <w:rsid w:val="00B13BFB"/>
    <w:rsid w:val="00B23CCF"/>
    <w:rsid w:val="00B23E47"/>
    <w:rsid w:val="00B25978"/>
    <w:rsid w:val="00B265B8"/>
    <w:rsid w:val="00B31C9E"/>
    <w:rsid w:val="00B343CB"/>
    <w:rsid w:val="00B35BE2"/>
    <w:rsid w:val="00B42FB0"/>
    <w:rsid w:val="00B44587"/>
    <w:rsid w:val="00B52069"/>
    <w:rsid w:val="00B544BE"/>
    <w:rsid w:val="00B5658F"/>
    <w:rsid w:val="00B66715"/>
    <w:rsid w:val="00B77480"/>
    <w:rsid w:val="00B81A94"/>
    <w:rsid w:val="00B81F4E"/>
    <w:rsid w:val="00BA056C"/>
    <w:rsid w:val="00BA1003"/>
    <w:rsid w:val="00BA4A64"/>
    <w:rsid w:val="00BA5D99"/>
    <w:rsid w:val="00BA63B1"/>
    <w:rsid w:val="00BB6CA5"/>
    <w:rsid w:val="00BC40D5"/>
    <w:rsid w:val="00BC67DF"/>
    <w:rsid w:val="00BC7731"/>
    <w:rsid w:val="00BD3A8F"/>
    <w:rsid w:val="00BD574C"/>
    <w:rsid w:val="00BE22D8"/>
    <w:rsid w:val="00BF0992"/>
    <w:rsid w:val="00BF0FDF"/>
    <w:rsid w:val="00BF1BC8"/>
    <w:rsid w:val="00BF3833"/>
    <w:rsid w:val="00C0117D"/>
    <w:rsid w:val="00C11858"/>
    <w:rsid w:val="00C119DC"/>
    <w:rsid w:val="00C146B2"/>
    <w:rsid w:val="00C17BDA"/>
    <w:rsid w:val="00C17D7A"/>
    <w:rsid w:val="00C22145"/>
    <w:rsid w:val="00C23213"/>
    <w:rsid w:val="00C25DED"/>
    <w:rsid w:val="00C33EB2"/>
    <w:rsid w:val="00C34827"/>
    <w:rsid w:val="00C35343"/>
    <w:rsid w:val="00C36D5B"/>
    <w:rsid w:val="00C50004"/>
    <w:rsid w:val="00C56E3D"/>
    <w:rsid w:val="00C71E11"/>
    <w:rsid w:val="00C71E8A"/>
    <w:rsid w:val="00C74E5E"/>
    <w:rsid w:val="00C83D97"/>
    <w:rsid w:val="00C850CC"/>
    <w:rsid w:val="00C91D0B"/>
    <w:rsid w:val="00C929BC"/>
    <w:rsid w:val="00C95313"/>
    <w:rsid w:val="00CA105A"/>
    <w:rsid w:val="00CA367F"/>
    <w:rsid w:val="00CA420C"/>
    <w:rsid w:val="00CA65F4"/>
    <w:rsid w:val="00CB4786"/>
    <w:rsid w:val="00CB49B1"/>
    <w:rsid w:val="00CB5081"/>
    <w:rsid w:val="00CC001D"/>
    <w:rsid w:val="00CC1AFC"/>
    <w:rsid w:val="00CD0752"/>
    <w:rsid w:val="00CD3070"/>
    <w:rsid w:val="00CE1C31"/>
    <w:rsid w:val="00CE6164"/>
    <w:rsid w:val="00CE6865"/>
    <w:rsid w:val="00CE7232"/>
    <w:rsid w:val="00CF15CB"/>
    <w:rsid w:val="00CF33BC"/>
    <w:rsid w:val="00CF6143"/>
    <w:rsid w:val="00CF66C6"/>
    <w:rsid w:val="00D04F90"/>
    <w:rsid w:val="00D217D6"/>
    <w:rsid w:val="00D21D89"/>
    <w:rsid w:val="00D230EC"/>
    <w:rsid w:val="00D31563"/>
    <w:rsid w:val="00D33D36"/>
    <w:rsid w:val="00D421FC"/>
    <w:rsid w:val="00D44DD2"/>
    <w:rsid w:val="00D44E4A"/>
    <w:rsid w:val="00D44F90"/>
    <w:rsid w:val="00D460B6"/>
    <w:rsid w:val="00D476CB"/>
    <w:rsid w:val="00D478D9"/>
    <w:rsid w:val="00D5536C"/>
    <w:rsid w:val="00D6064B"/>
    <w:rsid w:val="00D63CAF"/>
    <w:rsid w:val="00D66008"/>
    <w:rsid w:val="00D665AB"/>
    <w:rsid w:val="00D74BD6"/>
    <w:rsid w:val="00D750DB"/>
    <w:rsid w:val="00D76F65"/>
    <w:rsid w:val="00D8772A"/>
    <w:rsid w:val="00D92614"/>
    <w:rsid w:val="00D9629D"/>
    <w:rsid w:val="00D96F06"/>
    <w:rsid w:val="00DA1C39"/>
    <w:rsid w:val="00DA2CC8"/>
    <w:rsid w:val="00DA5577"/>
    <w:rsid w:val="00DB23BB"/>
    <w:rsid w:val="00DB248E"/>
    <w:rsid w:val="00DC7CD3"/>
    <w:rsid w:val="00DD4D8A"/>
    <w:rsid w:val="00DE1460"/>
    <w:rsid w:val="00DE5213"/>
    <w:rsid w:val="00DE6805"/>
    <w:rsid w:val="00DF1760"/>
    <w:rsid w:val="00DF5EB7"/>
    <w:rsid w:val="00E02412"/>
    <w:rsid w:val="00E07A34"/>
    <w:rsid w:val="00E134F3"/>
    <w:rsid w:val="00E33258"/>
    <w:rsid w:val="00E478B4"/>
    <w:rsid w:val="00E527EA"/>
    <w:rsid w:val="00E53FF2"/>
    <w:rsid w:val="00E61555"/>
    <w:rsid w:val="00E66D89"/>
    <w:rsid w:val="00E72EC3"/>
    <w:rsid w:val="00E731DB"/>
    <w:rsid w:val="00E737B6"/>
    <w:rsid w:val="00E8290D"/>
    <w:rsid w:val="00E84CA9"/>
    <w:rsid w:val="00E85705"/>
    <w:rsid w:val="00E86456"/>
    <w:rsid w:val="00E944B6"/>
    <w:rsid w:val="00EA3A77"/>
    <w:rsid w:val="00EB6F51"/>
    <w:rsid w:val="00EC39FB"/>
    <w:rsid w:val="00EC6B5D"/>
    <w:rsid w:val="00ED7790"/>
    <w:rsid w:val="00EE4DC2"/>
    <w:rsid w:val="00EE50B2"/>
    <w:rsid w:val="00EE65AF"/>
    <w:rsid w:val="00EE7DF2"/>
    <w:rsid w:val="00EF188F"/>
    <w:rsid w:val="00EF4A0F"/>
    <w:rsid w:val="00EF6835"/>
    <w:rsid w:val="00EF7A6A"/>
    <w:rsid w:val="00F01A27"/>
    <w:rsid w:val="00F01FDC"/>
    <w:rsid w:val="00F11001"/>
    <w:rsid w:val="00F16490"/>
    <w:rsid w:val="00F22AAE"/>
    <w:rsid w:val="00F2556C"/>
    <w:rsid w:val="00F30F09"/>
    <w:rsid w:val="00F33593"/>
    <w:rsid w:val="00F358F7"/>
    <w:rsid w:val="00F402FC"/>
    <w:rsid w:val="00F4097C"/>
    <w:rsid w:val="00F42F6D"/>
    <w:rsid w:val="00F43AF9"/>
    <w:rsid w:val="00F46C45"/>
    <w:rsid w:val="00F51A6F"/>
    <w:rsid w:val="00F607E4"/>
    <w:rsid w:val="00F60D5E"/>
    <w:rsid w:val="00F64768"/>
    <w:rsid w:val="00F64A6E"/>
    <w:rsid w:val="00F74FE7"/>
    <w:rsid w:val="00F761EC"/>
    <w:rsid w:val="00F86090"/>
    <w:rsid w:val="00F86D5E"/>
    <w:rsid w:val="00F90212"/>
    <w:rsid w:val="00F93A10"/>
    <w:rsid w:val="00F93EA8"/>
    <w:rsid w:val="00F95437"/>
    <w:rsid w:val="00F95585"/>
    <w:rsid w:val="00FA5EF3"/>
    <w:rsid w:val="00FB2A67"/>
    <w:rsid w:val="00FB57A5"/>
    <w:rsid w:val="00FC1253"/>
    <w:rsid w:val="00FC21C8"/>
    <w:rsid w:val="00FC682D"/>
    <w:rsid w:val="00FD1D69"/>
    <w:rsid w:val="00FD5FF8"/>
    <w:rsid w:val="00FD7B84"/>
    <w:rsid w:val="00FE7261"/>
    <w:rsid w:val="00FF1614"/>
    <w:rsid w:val="00FF1F9C"/>
    <w:rsid w:val="00FF38C2"/>
    <w:rsid w:val="00FF6235"/>
    <w:rsid w:val="00FF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58"/>
  </w:style>
  <w:style w:type="paragraph" w:styleId="1">
    <w:name w:val="heading 1"/>
    <w:basedOn w:val="a"/>
    <w:next w:val="a"/>
    <w:link w:val="10"/>
    <w:qFormat/>
    <w:rsid w:val="00131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7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A4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90A47"/>
    <w:pPr>
      <w:ind w:left="720"/>
      <w:contextualSpacing/>
    </w:pPr>
  </w:style>
  <w:style w:type="paragraph" w:styleId="a5">
    <w:name w:val="Body Text"/>
    <w:basedOn w:val="a"/>
    <w:link w:val="a6"/>
    <w:rsid w:val="00F86D5E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86D5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C0117D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C0117D"/>
  </w:style>
  <w:style w:type="paragraph" w:styleId="a9">
    <w:name w:val="header"/>
    <w:basedOn w:val="a"/>
    <w:link w:val="aa"/>
    <w:uiPriority w:val="99"/>
    <w:semiHidden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A4CD5"/>
  </w:style>
  <w:style w:type="paragraph" w:styleId="ab">
    <w:name w:val="footer"/>
    <w:basedOn w:val="a"/>
    <w:link w:val="ac"/>
    <w:uiPriority w:val="99"/>
    <w:unhideWhenUsed/>
    <w:rsid w:val="005A4C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A4CD5"/>
  </w:style>
  <w:style w:type="paragraph" w:customStyle="1" w:styleId="21">
    <w:name w:val="Основной текст 21"/>
    <w:basedOn w:val="a"/>
    <w:rsid w:val="0013169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13169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bsatz-Standardschriftart">
    <w:name w:val="Absatz-Standardschriftart"/>
    <w:rsid w:val="00DB23BB"/>
  </w:style>
  <w:style w:type="character" w:styleId="ad">
    <w:name w:val="Strong"/>
    <w:uiPriority w:val="22"/>
    <w:qFormat/>
    <w:rsid w:val="00DB23BB"/>
    <w:rPr>
      <w:b/>
      <w:bCs/>
    </w:rPr>
  </w:style>
  <w:style w:type="paragraph" w:customStyle="1" w:styleId="11">
    <w:name w:val="Абзац списка1"/>
    <w:rsid w:val="00A57CD0"/>
    <w:pPr>
      <w:widowControl w:val="0"/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4"/>
    </w:rPr>
  </w:style>
  <w:style w:type="paragraph" w:styleId="ae">
    <w:name w:val="No Spacing"/>
    <w:uiPriority w:val="1"/>
    <w:qFormat/>
    <w:rsid w:val="00FF16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">
    <w:name w:val="Содержимое таблицы"/>
    <w:basedOn w:val="a"/>
    <w:rsid w:val="008B4CF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667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WW-Absatz-Standardschriftart">
    <w:name w:val="WW-Absatz-Standardschriftart"/>
    <w:rsid w:val="006D52FF"/>
  </w:style>
  <w:style w:type="paragraph" w:customStyle="1" w:styleId="western">
    <w:name w:val="western"/>
    <w:basedOn w:val="a"/>
    <w:rsid w:val="00AB0B4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11">
    <w:name w:val="Font Style11"/>
    <w:basedOn w:val="a0"/>
    <w:rsid w:val="00F6476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rsid w:val="00F64768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F64768"/>
    <w:pPr>
      <w:widowControl w:val="0"/>
      <w:suppressAutoHyphens/>
      <w:autoSpaceDE w:val="0"/>
      <w:spacing w:after="0" w:line="274" w:lineRule="exact"/>
      <w:ind w:hanging="19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Текст1"/>
    <w:basedOn w:val="a"/>
    <w:rsid w:val="00C25DE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f0">
    <w:name w:val="Hyperlink"/>
    <w:basedOn w:val="a0"/>
    <w:uiPriority w:val="99"/>
    <w:unhideWhenUsed/>
    <w:rsid w:val="00E33258"/>
    <w:rPr>
      <w:color w:val="0000FF" w:themeColor="hyperlink"/>
      <w:u w:val="single"/>
    </w:rPr>
  </w:style>
  <w:style w:type="character" w:customStyle="1" w:styleId="FontStyle16">
    <w:name w:val="Font Style16"/>
    <w:basedOn w:val="a0"/>
    <w:rsid w:val="00B35BE2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6956-62E3-4093-BD4E-0FE917736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Контрольный комитет</cp:lastModifiedBy>
  <cp:revision>40</cp:revision>
  <cp:lastPrinted>2011-07-11T09:36:00Z</cp:lastPrinted>
  <dcterms:created xsi:type="dcterms:W3CDTF">2011-10-07T05:20:00Z</dcterms:created>
  <dcterms:modified xsi:type="dcterms:W3CDTF">2013-07-12T03:27:00Z</dcterms:modified>
</cp:coreProperties>
</file>