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ind w:left="4678" w:hanging="0"/>
        <w:contextualSpacing/>
        <w:rPr>
          <w:rFonts w:eastAsia="Times New Roman"/>
          <w:sz w:val="28"/>
          <w:szCs w:val="28"/>
        </w:rPr>
      </w:pPr>
      <w:r>
        <w:rPr>
          <w:rFonts w:cs="Courier New" w:ascii="Courier New" w:hAnsi="Courier New"/>
        </w:rPr>
        <w:tab/>
        <w:t xml:space="preserve">                                    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contextualSpacing/>
        <w:rPr>
          <w:rFonts w:ascii="Courier New" w:hAnsi="Courier New" w:cs="Courier New"/>
        </w:rPr>
      </w:pPr>
      <w:r>
        <w:rPr>
          <w:rFonts w:cs="Courier New" w:ascii="Courier New" w:hAnsi="Courier New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contextualSpacing/>
        <w:rPr>
          <w:b/>
          <w:b/>
          <w:bCs/>
          <w:sz w:val="26"/>
          <w:szCs w:val="26"/>
        </w:rPr>
      </w:pPr>
      <w:r>
        <w:rPr>
          <w:rFonts w:cs="Courier New" w:ascii="Courier New" w:hAnsi="Courier New"/>
        </w:rPr>
        <w:t xml:space="preserve">                                 </w:t>
      </w:r>
    </w:p>
    <w:p>
      <w:pPr>
        <w:pStyle w:val="Normal"/>
        <w:tabs>
          <w:tab w:val="left" w:pos="5387" w:leader="none"/>
        </w:tabs>
        <w:spacing w:before="0" w:after="200"/>
        <w:ind w:left="5529" w:hanging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Министру строительства и    </w:t>
      </w:r>
    </w:p>
    <w:p>
      <w:pPr>
        <w:pStyle w:val="Normal"/>
        <w:tabs>
          <w:tab w:val="left" w:pos="5387" w:leader="none"/>
        </w:tabs>
        <w:spacing w:before="0" w:after="200"/>
        <w:ind w:left="5529" w:hanging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жилищно-коммунального хозяйства </w:t>
      </w:r>
    </w:p>
    <w:p>
      <w:pPr>
        <w:pStyle w:val="Normal"/>
        <w:spacing w:before="0" w:after="200"/>
        <w:ind w:left="5529" w:hanging="851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Российской Федерации</w:t>
      </w:r>
    </w:p>
    <w:p>
      <w:pPr>
        <w:pStyle w:val="Normal"/>
        <w:spacing w:before="0" w:after="200"/>
        <w:ind w:left="5529" w:hanging="851"/>
        <w:contextualSpacing/>
        <w:rPr/>
      </w:pPr>
      <w:r>
        <w:rPr>
          <w:rFonts w:cs="Times New Roman" w:ascii="Times New Roman" w:hAnsi="Times New Roman"/>
          <w:bCs/>
          <w:sz w:val="28"/>
          <w:szCs w:val="28"/>
        </w:rPr>
        <w:t>В.В.Якушеву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ind w:hanging="851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ind w:hanging="851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ab/>
        <w:tab/>
        <w:t>от ___________________________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ind w:hanging="851"/>
        <w:contextualSpacing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</w:r>
      <w:r>
        <w:rPr>
          <w:rFonts w:eastAsia="Times New Roman" w:cs="Times New Roman" w:ascii="Times New Roman" w:hAnsi="Times New Roman"/>
          <w:sz w:val="20"/>
          <w:szCs w:val="20"/>
        </w:rPr>
        <w:t>(Ф.И.О.)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ind w:hanging="851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>адрес: _______________________,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ind w:hanging="851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>телефон: _____________________,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200"/>
        <w:ind w:hanging="851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ab/>
        <w:tab/>
        <w:t>адрес электронной почты: 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 согласии на обработку персональных данных</w:t>
      </w:r>
    </w:p>
    <w:p>
      <w:pPr>
        <w:pStyle w:val="Normal"/>
        <w:spacing w:lineRule="auto" w:line="240" w:before="0" w:after="0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ourier New" w:ascii="Courier New" w:hAnsi="Courier New"/>
          <w:sz w:val="20"/>
          <w:szCs w:val="20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(фамилия, имя, отчество (при наличии)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зарегистрированный(ная) по адресу ____________________________________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серия ______ N ____________, выдан ___________________________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 xml:space="preserve"> (дата, кем выдан)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___________________________________________________________________,</w:t>
      </w:r>
    </w:p>
    <w:tbl>
      <w:tblPr>
        <w:tblW w:w="9891" w:type="dxa"/>
        <w:jc w:val="left"/>
        <w:tblInd w:w="-144" w:type="dxa"/>
        <w:tblBorders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9891"/>
      </w:tblGrid>
      <w:tr>
        <w:trPr>
          <w:trHeight w:val="639" w:hRule="atLeast"/>
          <w:cantSplit w:val="true"/>
        </w:trPr>
        <w:tc>
          <w:tcPr>
            <w:tcW w:w="98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144" w:hang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соответствии со ст. 9 Федерального закона от 27.07.2006г. № 152-ФЗ «О защите персональных данных» свободно, своей волей и в своих интересах</w:t>
            </w:r>
          </w:p>
        </w:tc>
      </w:tr>
    </w:tbl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следующих персональных данных: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отчество; 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 (наименование государства, субъекта Российской Федерации (административно-территориального образования иностранного государства); наименование городского, сельского поселения или другого муниципального образования);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(подданство), в том числе прежнее, когда и по какой причине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изменялось;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прежние фамилия, имя, отчество, дата, место и причина изменения (в случае изменения);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свидетельствах государственной регистрации актов гражданского состояния;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(когда и какие образовательные организации окончены, форма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обучения, номера дипломов, направление подготовки или специальность по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диплому, квалификация по диплому);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ученой степени, ученого звания (когда присвоены, номера дипломов, аттестатов, наименование образовательной или научной организации,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владение иностранными языками и языками народов Российской Федерации (в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какой степени);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классный чин федеральной государственной гражданской службы или государственной гражданской службы субъекта Российской Федерации, муниципальной службы, дипломатический ранг, воинское звание, классный чин юстиции (кем и когда присвоены);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квалификационное звание (кем и когда присвоено);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выполняемая работа с начала трудовой деятельности (включая обучение в профессиональных образовательных организациях, образовательных организациях высшего образования, военную службу, работу по совместительству, предпринимательскую деятельность и т.п.);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награды, иные награды и знаки отличия (кем награжден(а)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когда); 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службу), реквизиты документов воинского учета;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жительства (адрес и дата регистрации по месту жительства, месту пребывания, адрес фактического места жительства);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паспорта гражданина Российской Федерации (серия, номер, кем и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когда выдан, код подразделения);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реквизиты паспорта гражданина Российской Федерации, удостоверяющего личность гражданина Российской Федерации за пределами территории Российской Федерации (серия, номер, кем и когда выдан);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судимости, в том числе снятой или погашенной;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факте уголовного преследования, прекращении уголовного преследования;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административных правонарушениях;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наличии удостоверения "Ветеран труда";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право обработки вышеуказанных персональных данных в целях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соблюдения в отношении меня законодательства Российской Федерации в сфере отношений, связанных с награждением ведомственной наградой Министерства строительства и жилищно-коммунального хозяйства Российской Федерации.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Я ознакомлен(а), что: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настоящее согласие действует с даты его подписания в течение года;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настоящее согласие может быть отозвано на основании письменного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заявления в произвольной форме;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обработки персональных данных _________________________________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(число, месяц, год)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>
      <w:pPr>
        <w:pStyle w:val="Pj"/>
        <w:spacing w:beforeAutospacing="0" w:before="0" w:afterAutospacing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фамилия, имя, отчество; пол;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sectPr>
      <w:type w:val="nextPage"/>
      <w:pgSz w:w="11906" w:h="16838"/>
      <w:pgMar w:left="1418" w:right="850" w:header="0" w:top="850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Pj" w:customStyle="1">
    <w:name w:val="pj"/>
    <w:basedOn w:val="Normal"/>
    <w:qFormat/>
    <w:rsid w:val="001d491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3</Pages>
  <Words>485</Words>
  <Characters>4063</Characters>
  <CharactersWithSpaces>4874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2017-03-15T12:42:00Z</dcterms:created>
  <dc:creator>Зинира Ярулловна Гафурова</dc:creator>
  <dc:description/>
  <dc:language>ru-RU</dc:language>
  <cp:lastModifiedBy/>
  <cp:lastPrinted>2017-03-14T06:33:00Z</cp:lastPrinted>
  <dcterms:modified xsi:type="dcterms:W3CDTF">2019-03-22T11:57:44Z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