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E6" w:rsidRPr="00110EE6" w:rsidRDefault="00110EE6" w:rsidP="00110EE6">
      <w:pPr>
        <w:jc w:val="center"/>
        <w:rPr>
          <w:rFonts w:ascii="Times New Roman" w:hAnsi="Times New Roman" w:cs="Times New Roman"/>
          <w:sz w:val="40"/>
          <w:szCs w:val="40"/>
        </w:rPr>
      </w:pPr>
      <w:r w:rsidRPr="00110EE6">
        <w:rPr>
          <w:rFonts w:ascii="Times New Roman" w:hAnsi="Times New Roman" w:cs="Times New Roman"/>
          <w:sz w:val="40"/>
          <w:szCs w:val="40"/>
        </w:rPr>
        <w:t>Электронный бюллетень</w:t>
      </w:r>
    </w:p>
    <w:p w:rsidR="00110EE6" w:rsidRDefault="00110EE6" w:rsidP="004B1C56">
      <w:pPr>
        <w:jc w:val="center"/>
        <w:rPr>
          <w:rFonts w:ascii="Times New Roman" w:hAnsi="Times New Roman" w:cs="Times New Roman"/>
          <w:sz w:val="40"/>
          <w:szCs w:val="40"/>
        </w:rPr>
      </w:pPr>
      <w:r w:rsidRPr="00110EE6">
        <w:rPr>
          <w:rFonts w:ascii="Times New Roman" w:hAnsi="Times New Roman" w:cs="Times New Roman"/>
          <w:sz w:val="40"/>
          <w:szCs w:val="40"/>
        </w:rPr>
        <w:t xml:space="preserve">АСРОР и АРООР «Союз строителей Республики Башкортостан» </w:t>
      </w:r>
      <w:r w:rsidR="00430EA3">
        <w:rPr>
          <w:rFonts w:ascii="Times New Roman" w:hAnsi="Times New Roman" w:cs="Times New Roman"/>
          <w:sz w:val="40"/>
          <w:szCs w:val="40"/>
        </w:rPr>
        <w:t xml:space="preserve">за </w:t>
      </w:r>
      <w:r w:rsidR="00430EA3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B6656D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430EA3" w:rsidRPr="00430EA3">
        <w:rPr>
          <w:rFonts w:ascii="Times New Roman" w:hAnsi="Times New Roman" w:cs="Times New Roman"/>
          <w:sz w:val="40"/>
          <w:szCs w:val="40"/>
        </w:rPr>
        <w:t xml:space="preserve"> </w:t>
      </w:r>
      <w:r w:rsidR="00430EA3">
        <w:rPr>
          <w:rFonts w:ascii="Times New Roman" w:hAnsi="Times New Roman" w:cs="Times New Roman"/>
          <w:sz w:val="40"/>
          <w:szCs w:val="40"/>
        </w:rPr>
        <w:t>квартал</w:t>
      </w:r>
      <w:r w:rsidRPr="00110EE6">
        <w:rPr>
          <w:rFonts w:ascii="Times New Roman" w:hAnsi="Times New Roman" w:cs="Times New Roman"/>
          <w:sz w:val="40"/>
          <w:szCs w:val="40"/>
        </w:rPr>
        <w:t xml:space="preserve"> 2018 года</w:t>
      </w:r>
    </w:p>
    <w:p w:rsidR="00B6656D" w:rsidRPr="00B6656D" w:rsidRDefault="00110EE6" w:rsidP="00B665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042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строительства и ЖКХ Российской Федерации</w:t>
      </w:r>
    </w:p>
    <w:p w:rsidR="00B34426" w:rsidRDefault="00B6656D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направило в Российский союз промышленников и предпринимателей и далее через Союз работодателей РБ в Союз строителей Республики Башкортостан письмо от 14 сентября 2018 года № П9-47679 с проектом плана мероприятий по совершенствованию системы ценообразования в строительстве с выполнением семи пунктов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656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34426">
        <w:rPr>
          <w:rFonts w:ascii="Times New Roman" w:hAnsi="Times New Roman" w:cs="Times New Roman"/>
          <w:sz w:val="28"/>
          <w:szCs w:val="28"/>
        </w:rPr>
        <w:t>е</w:t>
      </w:r>
      <w:r w:rsidRPr="00B6656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019 года</w:t>
      </w:r>
      <w:r w:rsidR="00B3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4426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4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Дирекции АРООР «Союз строителей РБ»</w:t>
      </w:r>
      <w:r w:rsidR="00B34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656D" w:rsidRDefault="00B6656D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 2018 г в г. Москве в ФАУ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="00B344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России состоялось совещание рабочих групп по методологии определения сметных цен на материалы, изделия, конструкции, оборудования, эксплуатацию машин и механизмов, затраты труда в строительстве и цен на услуги по перевозке грузов для строительства.</w:t>
      </w:r>
    </w:p>
    <w:p w:rsidR="00B6656D" w:rsidRDefault="00B6656D" w:rsidP="00B344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изменения к приказу </w:t>
      </w:r>
      <w:r w:rsidR="00B3442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34426">
        <w:rPr>
          <w:rFonts w:ascii="Times New Roman" w:hAnsi="Times New Roman" w:cs="Times New Roman"/>
          <w:sz w:val="28"/>
          <w:szCs w:val="28"/>
        </w:rPr>
        <w:t>роя</w:t>
      </w:r>
      <w:r>
        <w:rPr>
          <w:rFonts w:ascii="Times New Roman" w:hAnsi="Times New Roman" w:cs="Times New Roman"/>
          <w:sz w:val="28"/>
          <w:szCs w:val="28"/>
        </w:rPr>
        <w:t xml:space="preserve"> РФ от 20.12.2016г. № 1001/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B6656D" w:rsidRDefault="00B6656D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заседание рабочей группы по определению сметных цен на затраты труда в строительстве в Минстрое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России-сентябрь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6DCC" w:rsidRDefault="00B6656D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заседание </w:t>
      </w:r>
      <w:r w:rsidR="002B6DCC">
        <w:rPr>
          <w:rFonts w:ascii="Times New Roman" w:hAnsi="Times New Roman" w:cs="Times New Roman"/>
          <w:sz w:val="28"/>
          <w:szCs w:val="28"/>
        </w:rPr>
        <w:t xml:space="preserve">рабочей группы по определению величины накладных расходов </w:t>
      </w:r>
      <w:proofErr w:type="gramStart"/>
      <w:r w:rsidR="002B6DC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2B6DCC">
        <w:rPr>
          <w:rFonts w:ascii="Times New Roman" w:hAnsi="Times New Roman" w:cs="Times New Roman"/>
          <w:sz w:val="28"/>
          <w:szCs w:val="28"/>
        </w:rPr>
        <w:t>ктябрь</w:t>
      </w:r>
    </w:p>
    <w:p w:rsidR="002B6DCC" w:rsidRDefault="002B6DCC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-направить письм</w:t>
      </w:r>
      <w:r w:rsidR="00B344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Правительство России, Президенту России о необходимости совершенствования системы государственных закупок в строительстве в целях исключения ситуаций, при которых снижается первоначальная цена контракта (установить предел не выше 10%)</w:t>
      </w:r>
    </w:p>
    <w:p w:rsidR="0093672D" w:rsidRDefault="002B6DCC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Минстроя РФ затребовала по новой методике фактические затраты в строительстве  на конкретных объектах (одно или два) в виде форм 1,2,3,4,5 и 6.Представили и направили формы в Российский союз строителей  и Союз строителей РБ ПАО «АК ВНЗМ» (без Ф 2 и Ф 6),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r w:rsidR="0093672D">
        <w:rPr>
          <w:rFonts w:ascii="Times New Roman" w:hAnsi="Times New Roman" w:cs="Times New Roman"/>
          <w:sz w:val="28"/>
          <w:szCs w:val="28"/>
        </w:rPr>
        <w:t>ер-холд</w:t>
      </w:r>
      <w:r w:rsidR="00B34426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B34426">
        <w:rPr>
          <w:rFonts w:ascii="Times New Roman" w:hAnsi="Times New Roman" w:cs="Times New Roman"/>
          <w:sz w:val="28"/>
          <w:szCs w:val="28"/>
        </w:rPr>
        <w:t>», ООО «СФ-3», ООО «</w:t>
      </w:r>
      <w:proofErr w:type="spellStart"/>
      <w:r w:rsidR="00B34426">
        <w:rPr>
          <w:rFonts w:ascii="Times New Roman" w:hAnsi="Times New Roman" w:cs="Times New Roman"/>
          <w:sz w:val="28"/>
          <w:szCs w:val="28"/>
        </w:rPr>
        <w:t>Стронег</w:t>
      </w:r>
      <w:proofErr w:type="spellEnd"/>
      <w:r w:rsidR="00B34426">
        <w:rPr>
          <w:rFonts w:ascii="Times New Roman" w:hAnsi="Times New Roman" w:cs="Times New Roman"/>
          <w:sz w:val="28"/>
          <w:szCs w:val="28"/>
        </w:rPr>
        <w:t>», ООО трест «</w:t>
      </w:r>
      <w:proofErr w:type="spellStart"/>
      <w:r w:rsidR="00B34426">
        <w:rPr>
          <w:rFonts w:ascii="Times New Roman" w:hAnsi="Times New Roman" w:cs="Times New Roman"/>
          <w:sz w:val="28"/>
          <w:szCs w:val="28"/>
        </w:rPr>
        <w:t>Башгражданстрой</w:t>
      </w:r>
      <w:proofErr w:type="spellEnd"/>
      <w:r w:rsidR="00B34426">
        <w:rPr>
          <w:rFonts w:ascii="Times New Roman" w:hAnsi="Times New Roman" w:cs="Times New Roman"/>
          <w:sz w:val="28"/>
          <w:szCs w:val="28"/>
        </w:rPr>
        <w:t>».</w:t>
      </w:r>
      <w:r w:rsidR="0093672D">
        <w:rPr>
          <w:rFonts w:ascii="Times New Roman" w:hAnsi="Times New Roman" w:cs="Times New Roman"/>
          <w:sz w:val="28"/>
          <w:szCs w:val="28"/>
        </w:rPr>
        <w:t xml:space="preserve"> Не представил</w:t>
      </w:r>
      <w:proofErr w:type="gramStart"/>
      <w:r w:rsidR="0093672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3672D">
        <w:rPr>
          <w:rFonts w:ascii="Times New Roman" w:hAnsi="Times New Roman" w:cs="Times New Roman"/>
          <w:sz w:val="28"/>
          <w:szCs w:val="28"/>
        </w:rPr>
        <w:t xml:space="preserve"> «Строительный трест № 10», ООО «</w:t>
      </w:r>
      <w:proofErr w:type="spellStart"/>
      <w:r w:rsidR="0093672D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93672D">
        <w:rPr>
          <w:rFonts w:ascii="Times New Roman" w:hAnsi="Times New Roman" w:cs="Times New Roman"/>
          <w:sz w:val="28"/>
          <w:szCs w:val="28"/>
        </w:rPr>
        <w:t>», ООО «Генподрядный строительный трест № 3».</w:t>
      </w:r>
    </w:p>
    <w:p w:rsidR="0093672D" w:rsidRDefault="0093672D" w:rsidP="0093672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303F">
        <w:rPr>
          <w:rFonts w:ascii="Times New Roman" w:hAnsi="Times New Roman" w:cs="Times New Roman"/>
          <w:b/>
          <w:sz w:val="28"/>
          <w:szCs w:val="28"/>
          <w:u w:val="single"/>
        </w:rPr>
        <w:t>Российский Союз строителей»</w:t>
      </w:r>
    </w:p>
    <w:p w:rsidR="00B34426" w:rsidRDefault="0093672D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</w:t>
      </w:r>
      <w:r w:rsidR="00B3442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поздравлени</w:t>
      </w:r>
      <w:r w:rsidR="00B344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РСС с профессиональным праздником  «День строителя»</w:t>
      </w:r>
      <w:r w:rsidR="00B34426">
        <w:rPr>
          <w:rFonts w:ascii="Times New Roman" w:hAnsi="Times New Roman" w:cs="Times New Roman"/>
          <w:sz w:val="28"/>
          <w:szCs w:val="28"/>
        </w:rPr>
        <w:t>.</w:t>
      </w:r>
    </w:p>
    <w:p w:rsidR="004A7731" w:rsidRPr="002C7CD5" w:rsidRDefault="0093672D" w:rsidP="002C7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Российский союз строителей подвел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3672D">
        <w:rPr>
          <w:rFonts w:ascii="Times New Roman" w:hAnsi="Times New Roman" w:cs="Times New Roman"/>
          <w:sz w:val="28"/>
          <w:szCs w:val="28"/>
        </w:rPr>
        <w:t xml:space="preserve"> </w:t>
      </w:r>
      <w:r w:rsidR="004323D0">
        <w:rPr>
          <w:rFonts w:ascii="Times New Roman" w:hAnsi="Times New Roman" w:cs="Times New Roman"/>
          <w:sz w:val="28"/>
          <w:szCs w:val="28"/>
        </w:rPr>
        <w:t>Всероссийского Конкурса на лучшую организаци</w:t>
      </w:r>
      <w:r w:rsidR="00B34426">
        <w:rPr>
          <w:rFonts w:ascii="Times New Roman" w:hAnsi="Times New Roman" w:cs="Times New Roman"/>
          <w:sz w:val="28"/>
          <w:szCs w:val="28"/>
        </w:rPr>
        <w:t>ю</w:t>
      </w:r>
      <w:r w:rsidR="004323D0">
        <w:rPr>
          <w:rFonts w:ascii="Times New Roman" w:hAnsi="Times New Roman" w:cs="Times New Roman"/>
          <w:sz w:val="28"/>
          <w:szCs w:val="28"/>
        </w:rPr>
        <w:t xml:space="preserve"> строительного комплекса России. 2 августа в </w:t>
      </w:r>
      <w:proofErr w:type="gramStart"/>
      <w:r w:rsidR="004323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23D0">
        <w:rPr>
          <w:rFonts w:ascii="Times New Roman" w:hAnsi="Times New Roman" w:cs="Times New Roman"/>
          <w:sz w:val="28"/>
          <w:szCs w:val="28"/>
        </w:rPr>
        <w:t xml:space="preserve">. Москве и 9 августа в г. Уфе состоялась церемония награждения 17 </w:t>
      </w:r>
      <w:r w:rsidR="004A7731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4323D0">
        <w:rPr>
          <w:rFonts w:ascii="Times New Roman" w:hAnsi="Times New Roman" w:cs="Times New Roman"/>
          <w:sz w:val="28"/>
          <w:szCs w:val="28"/>
        </w:rPr>
        <w:t>организаций предприятий членов «Союза строителей Республики Башкортостан», в том числе:</w:t>
      </w:r>
    </w:p>
    <w:p w:rsidR="001350A5" w:rsidRDefault="001350A5" w:rsidP="004A7731">
      <w:pPr>
        <w:ind w:left="-284" w:firstLine="709"/>
        <w:rPr>
          <w:rFonts w:ascii="Times New Roman" w:hAnsi="Times New Roman"/>
          <w:b/>
          <w:sz w:val="28"/>
          <w:szCs w:val="28"/>
        </w:rPr>
      </w:pPr>
    </w:p>
    <w:p w:rsidR="00B34426" w:rsidRPr="008B57B5" w:rsidRDefault="00B34426" w:rsidP="001350A5">
      <w:pPr>
        <w:spacing w:after="0" w:line="240" w:lineRule="auto"/>
        <w:ind w:left="-284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 w:rsidRPr="008B57B5">
        <w:rPr>
          <w:rFonts w:ascii="Times New Roman" w:hAnsi="Times New Roman"/>
          <w:b/>
          <w:sz w:val="28"/>
          <w:szCs w:val="28"/>
        </w:rPr>
        <w:t>Строительные и монтажные организации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8B57B5">
        <w:rPr>
          <w:rFonts w:ascii="Times New Roman" w:hAnsi="Times New Roman"/>
          <w:b/>
          <w:sz w:val="28"/>
          <w:szCs w:val="28"/>
        </w:rPr>
        <w:t>:</w:t>
      </w:r>
    </w:p>
    <w:p w:rsidR="00B34426" w:rsidRPr="008B57B5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B34">
        <w:t xml:space="preserve"> </w:t>
      </w:r>
      <w:hyperlink r:id="rId6" w:history="1">
        <w:r w:rsidRPr="008B57B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Публичное акционерное общество «Акционерная компания </w:t>
        </w:r>
        <w:proofErr w:type="spellStart"/>
        <w:r w:rsidRPr="008B57B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Востокнефтезаводмонтаж</w:t>
        </w:r>
        <w:proofErr w:type="spellEnd"/>
        <w:r w:rsidRPr="008B57B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»</w:t>
        </w:r>
      </w:hyperlink>
      <w:r w:rsidRPr="008B57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426" w:rsidRPr="008B57B5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7B5">
        <w:rPr>
          <w:rFonts w:ascii="Times New Roman" w:hAnsi="Times New Roman"/>
          <w:color w:val="000000"/>
          <w:sz w:val="28"/>
          <w:szCs w:val="28"/>
        </w:rPr>
        <w:t xml:space="preserve">(генеральный директор </w:t>
      </w:r>
      <w:proofErr w:type="spellStart"/>
      <w:r w:rsidRPr="008B57B5">
        <w:rPr>
          <w:rFonts w:ascii="Times New Roman" w:hAnsi="Times New Roman"/>
          <w:color w:val="000000"/>
          <w:sz w:val="28"/>
          <w:szCs w:val="28"/>
        </w:rPr>
        <w:t>Бикмухаметов</w:t>
      </w:r>
      <w:proofErr w:type="spellEnd"/>
      <w:r w:rsidRPr="008B57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57B5">
        <w:rPr>
          <w:rFonts w:ascii="Times New Roman" w:hAnsi="Times New Roman"/>
          <w:color w:val="000000"/>
          <w:sz w:val="28"/>
          <w:szCs w:val="28"/>
        </w:rPr>
        <w:t>Халит</w:t>
      </w:r>
      <w:proofErr w:type="spellEnd"/>
      <w:r w:rsidRPr="008B57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57B5">
        <w:rPr>
          <w:rFonts w:ascii="Times New Roman" w:hAnsi="Times New Roman"/>
          <w:color w:val="000000"/>
          <w:sz w:val="28"/>
          <w:szCs w:val="28"/>
        </w:rPr>
        <w:t>Абдулсаматович</w:t>
      </w:r>
      <w:proofErr w:type="spellEnd"/>
      <w:r w:rsidRPr="008B57B5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8B57B5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Диплом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(Кубок)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«Золотой фонд </w:t>
      </w:r>
      <w:r>
        <w:rPr>
          <w:rFonts w:ascii="Times New Roman" w:hAnsi="Times New Roman"/>
          <w:b/>
          <w:color w:val="000000"/>
          <w:sz w:val="28"/>
          <w:szCs w:val="28"/>
        </w:rPr>
        <w:t>строительного комплекса России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»-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Высшая награда Конкурса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унитарное предприятие «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Нефтекамскстройзаказчик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Республики Башкортостан</w:t>
      </w:r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>(директор Громов Владимир Борисович).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Диплом «Элита строительного комплекса России»;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Диплом «Лидер строительного комплекса России»;</w:t>
      </w:r>
    </w:p>
    <w:p w:rsidR="00B34426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Сертификат «Лучший руководитель строительного комплекса России».</w:t>
      </w:r>
    </w:p>
    <w:p w:rsidR="00B34426" w:rsidRPr="00B313D3" w:rsidRDefault="002407DC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Общество с ограниченной ответственностью «Фирма комплексного строительства»</w:t>
        </w:r>
      </w:hyperlink>
      <w:r w:rsidR="00B34426" w:rsidRPr="00B313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Бикмухаметов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Айрат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Мидхатович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Диплом «Элита строительного комплекса России».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Общество с ограниченной ответственностью «Фасадная технология» (генеральный 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Маннанов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Шамиль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Мирсаидович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Диплом «Элита строительного комплекса России».</w:t>
      </w:r>
    </w:p>
    <w:p w:rsidR="00B34426" w:rsidRPr="005800C4" w:rsidRDefault="002407DC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B34426" w:rsidRPr="00580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Общество с ограниченной ответственностью «Уфимская монтажная фирма №2 </w:t>
        </w:r>
        <w:proofErr w:type="spellStart"/>
        <w:r w:rsidR="00B34426" w:rsidRPr="00580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Востокнефтезаводмонтаж</w:t>
        </w:r>
        <w:proofErr w:type="spellEnd"/>
        <w:r w:rsidR="00B34426" w:rsidRPr="005800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»</w:t>
        </w:r>
      </w:hyperlink>
      <w:r w:rsidR="00B34426" w:rsidRPr="0058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(директор </w:t>
      </w:r>
      <w:r w:rsidRPr="005800C4">
        <w:rPr>
          <w:rFonts w:ascii="Times New Roman" w:hAnsi="Times New Roman"/>
          <w:color w:val="000000"/>
          <w:sz w:val="28"/>
          <w:szCs w:val="28"/>
        </w:rPr>
        <w:t xml:space="preserve">Арсланов Руслан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Наилович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F60">
        <w:rPr>
          <w:rFonts w:ascii="Times New Roman" w:hAnsi="Times New Roman"/>
          <w:color w:val="000000"/>
          <w:sz w:val="28"/>
          <w:szCs w:val="28"/>
        </w:rPr>
        <w:t>Акционерное общество</w:t>
      </w:r>
      <w:r w:rsidRPr="005800C4">
        <w:rPr>
          <w:rFonts w:ascii="Times New Roman" w:hAnsi="Times New Roman"/>
          <w:color w:val="000000"/>
          <w:sz w:val="28"/>
          <w:szCs w:val="28"/>
        </w:rPr>
        <w:t xml:space="preserve"> «Управление механизации</w:t>
      </w:r>
      <w:r w:rsidRPr="00580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Востокнефтезаводмонтаж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Габдрахманов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Виль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Лябибович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Сальвия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Гималтдинов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Руслан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Ниязович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трест «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Башгражданстрой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» (генеральный директор Калюжный Олег Васильевич).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Общество с ограниченной ответственностью «Теплоизоляция-1»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(директор Мансуров Марат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Равкатович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Pr="00B313D3" w:rsidRDefault="002407DC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Общество с ограниченной ответственностью «</w:t>
        </w:r>
        <w:proofErr w:type="spellStart"/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Енер-холдинг</w:t>
        </w:r>
        <w:proofErr w:type="spellEnd"/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»</w:t>
        </w:r>
      </w:hyperlink>
      <w:r w:rsidR="00B34426" w:rsidRPr="00B313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4426" w:rsidRPr="00B313D3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3D3">
        <w:rPr>
          <w:rFonts w:ascii="Times New Roman" w:hAnsi="Times New Roman"/>
          <w:color w:val="000000"/>
          <w:sz w:val="28"/>
          <w:szCs w:val="28"/>
        </w:rPr>
        <w:t xml:space="preserve">(генеральный директор  </w:t>
      </w:r>
      <w:proofErr w:type="spellStart"/>
      <w:r w:rsidRPr="00B313D3">
        <w:rPr>
          <w:rFonts w:ascii="Times New Roman" w:hAnsi="Times New Roman"/>
          <w:color w:val="000000"/>
          <w:sz w:val="28"/>
          <w:szCs w:val="28"/>
        </w:rPr>
        <w:t>Загиров</w:t>
      </w:r>
      <w:proofErr w:type="spellEnd"/>
      <w:r w:rsidRPr="00B313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3D3">
        <w:rPr>
          <w:rFonts w:ascii="Times New Roman" w:hAnsi="Times New Roman"/>
          <w:color w:val="000000"/>
          <w:sz w:val="28"/>
          <w:szCs w:val="28"/>
        </w:rPr>
        <w:t>Наил</w:t>
      </w:r>
      <w:proofErr w:type="spellEnd"/>
      <w:r w:rsidRPr="00B313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13D3">
        <w:rPr>
          <w:rFonts w:ascii="Times New Roman" w:hAnsi="Times New Roman"/>
          <w:color w:val="000000"/>
          <w:sz w:val="28"/>
          <w:szCs w:val="28"/>
        </w:rPr>
        <w:t>Гамилович</w:t>
      </w:r>
      <w:proofErr w:type="spellEnd"/>
      <w:r w:rsidRPr="00B313D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</w:t>
      </w:r>
    </w:p>
    <w:p w:rsidR="00B34426" w:rsidRPr="008B57B5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7B5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8B57B5">
        <w:rPr>
          <w:rFonts w:ascii="Times New Roman" w:hAnsi="Times New Roman"/>
          <w:color w:val="000000"/>
          <w:sz w:val="28"/>
          <w:szCs w:val="28"/>
        </w:rPr>
        <w:t>Спецстроймонтаж</w:t>
      </w:r>
      <w:proofErr w:type="spellEnd"/>
      <w:r w:rsidRPr="008B57B5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B57B5">
        <w:rPr>
          <w:rFonts w:ascii="Times New Roman" w:hAnsi="Times New Roman"/>
          <w:color w:val="000000"/>
          <w:sz w:val="28"/>
          <w:szCs w:val="28"/>
        </w:rPr>
        <w:t>Стронег</w:t>
      </w:r>
      <w:proofErr w:type="spellEnd"/>
      <w:r w:rsidRPr="008B57B5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(управляющий </w:t>
      </w:r>
      <w:proofErr w:type="spellStart"/>
      <w:r w:rsidRPr="005800C4">
        <w:rPr>
          <w:rFonts w:ascii="Times New Roman" w:hAnsi="Times New Roman"/>
          <w:sz w:val="28"/>
          <w:szCs w:val="28"/>
        </w:rPr>
        <w:t>Филипенко</w:t>
      </w:r>
      <w:proofErr w:type="spellEnd"/>
      <w:r w:rsidRPr="005800C4">
        <w:rPr>
          <w:rFonts w:ascii="Times New Roman" w:hAnsi="Times New Roman"/>
          <w:sz w:val="28"/>
          <w:szCs w:val="28"/>
        </w:rPr>
        <w:t xml:space="preserve"> Олег Евгеньевич).</w:t>
      </w:r>
    </w:p>
    <w:p w:rsidR="00B34426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0C4">
        <w:rPr>
          <w:rFonts w:ascii="Times New Roman" w:hAnsi="Times New Roman"/>
          <w:b/>
          <w:sz w:val="28"/>
          <w:szCs w:val="28"/>
        </w:rPr>
        <w:t xml:space="preserve"> Диплом </w:t>
      </w:r>
      <w:r w:rsidRPr="005800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800C4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34426" w:rsidRPr="005800C4" w:rsidRDefault="002407DC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Общество с ограниченной ответственностью «Группа компаний СУ-10»</w:t>
        </w:r>
      </w:hyperlink>
      <w:r w:rsidR="00B34426" w:rsidRPr="005800C4">
        <w:rPr>
          <w:rFonts w:ascii="Times New Roman" w:hAnsi="Times New Roman"/>
          <w:color w:val="000000"/>
          <w:sz w:val="28"/>
          <w:szCs w:val="28"/>
        </w:rPr>
        <w:t xml:space="preserve"> (генеральный директор</w:t>
      </w:r>
      <w:r w:rsidR="00B34426" w:rsidRPr="005800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4426" w:rsidRPr="005800C4">
        <w:rPr>
          <w:rFonts w:ascii="Times New Roman" w:hAnsi="Times New Roman"/>
          <w:color w:val="000000"/>
          <w:sz w:val="28"/>
          <w:szCs w:val="28"/>
        </w:rPr>
        <w:t>Селиверстова Лариса Игоревна).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 </w:t>
      </w:r>
    </w:p>
    <w:p w:rsidR="00B34426" w:rsidRPr="005800C4" w:rsidRDefault="00B34426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Общество с ограниченной ответственностью «Строительная фирма №3» (генеральный 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Минибаев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Ильфир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Гуссамович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</w:t>
      </w:r>
      <w:r w:rsidRPr="005800C4">
        <w:rPr>
          <w:rFonts w:ascii="Times New Roman" w:hAnsi="Times New Roman"/>
          <w:color w:val="000000"/>
          <w:sz w:val="28"/>
          <w:szCs w:val="28"/>
        </w:rPr>
        <w:t>.</w:t>
      </w:r>
    </w:p>
    <w:p w:rsidR="00B34426" w:rsidRPr="00B313D3" w:rsidRDefault="002407DC" w:rsidP="001350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Общество с ограниченной ответственностью «</w:t>
        </w:r>
        <w:proofErr w:type="spellStart"/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ИнвестРайСтройЗаказчик</w:t>
        </w:r>
        <w:proofErr w:type="spellEnd"/>
        <w:r w:rsidR="00B34426" w:rsidRPr="00B313D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» - </w:t>
        </w:r>
      </w:hyperlink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(генеральный 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Бережнев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Иван Владимирович).</w:t>
      </w:r>
    </w:p>
    <w:p w:rsidR="00B34426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Default="00B34426" w:rsidP="001350A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номинация «Предприятия стройиндустрии»:</w:t>
      </w:r>
    </w:p>
    <w:p w:rsidR="00B34426" w:rsidRPr="005800C4" w:rsidRDefault="00B34426" w:rsidP="001350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«Железобето</w:t>
      </w:r>
      <w:proofErr w:type="gramStart"/>
      <w:r w:rsidRPr="005800C4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Стронег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». (директор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Хазипов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Ремир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Раисович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34426" w:rsidRPr="005800C4" w:rsidRDefault="00B34426" w:rsidP="001350A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>Диплом «Элита строительного комплекса России».</w:t>
      </w:r>
    </w:p>
    <w:p w:rsidR="00B34426" w:rsidRPr="005800C4" w:rsidRDefault="00B34426" w:rsidP="001350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Открытое акционерное общество "Уфимский железобетонный завод - 2" 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(генеральный 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Халиков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Айдар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Минегареевич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>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B34426" w:rsidRPr="005800C4" w:rsidRDefault="00B34426" w:rsidP="001350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СтройСнабСервис-Стронег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0C4">
        <w:rPr>
          <w:rFonts w:ascii="Times New Roman" w:hAnsi="Times New Roman"/>
          <w:color w:val="000000"/>
          <w:sz w:val="28"/>
          <w:szCs w:val="28"/>
        </w:rPr>
        <w:t xml:space="preserve">   (директор </w:t>
      </w:r>
      <w:proofErr w:type="spellStart"/>
      <w:r w:rsidRPr="005800C4">
        <w:rPr>
          <w:rFonts w:ascii="Times New Roman" w:hAnsi="Times New Roman"/>
          <w:color w:val="000000"/>
          <w:sz w:val="28"/>
          <w:szCs w:val="28"/>
        </w:rPr>
        <w:t>Абузов</w:t>
      </w:r>
      <w:proofErr w:type="spellEnd"/>
      <w:r w:rsidRPr="005800C4">
        <w:rPr>
          <w:rFonts w:ascii="Times New Roman" w:hAnsi="Times New Roman"/>
          <w:color w:val="000000"/>
          <w:sz w:val="28"/>
          <w:szCs w:val="28"/>
        </w:rPr>
        <w:t xml:space="preserve"> Юрий Гаврилович).</w:t>
      </w:r>
    </w:p>
    <w:p w:rsidR="00B34426" w:rsidRPr="005800C4" w:rsidRDefault="00B34426" w:rsidP="00135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 w:rsidRPr="005800C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5800C4">
        <w:rPr>
          <w:rFonts w:ascii="Times New Roman" w:hAnsi="Times New Roman"/>
          <w:b/>
          <w:color w:val="000000"/>
          <w:sz w:val="28"/>
          <w:szCs w:val="28"/>
        </w:rPr>
        <w:t xml:space="preserve"> степени.</w:t>
      </w:r>
    </w:p>
    <w:p w:rsidR="0002323E" w:rsidRP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323E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4323D0" w:rsidRPr="0002323E">
        <w:rPr>
          <w:rFonts w:ascii="Times New Roman" w:hAnsi="Times New Roman"/>
          <w:b/>
          <w:color w:val="000000"/>
          <w:sz w:val="28"/>
          <w:szCs w:val="28"/>
        </w:rPr>
        <w:t>Администрация Главы Республики Башкортостан</w:t>
      </w:r>
      <w:r w:rsidRPr="000232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323D0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02323E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т.г. в Колонном зале Минсельхоза РБ Глава Республики Башкортостан Хамитов Р. З. вручил большой группе строителей (55 человек) государственные награды  РБ в преддверии профессионального праздника «День строителя»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Государственный комитет</w:t>
      </w:r>
      <w:r w:rsidR="004A7731">
        <w:rPr>
          <w:rFonts w:ascii="Times New Roman" w:hAnsi="Times New Roman"/>
          <w:b/>
          <w:color w:val="000000"/>
          <w:sz w:val="28"/>
          <w:szCs w:val="28"/>
        </w:rPr>
        <w:t xml:space="preserve"> РБ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строительств</w:t>
      </w:r>
      <w:r w:rsidR="004A7731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архитектур</w:t>
      </w:r>
      <w:r w:rsidR="004A7731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август</w:t>
      </w:r>
      <w:r w:rsidR="002C7CD5">
        <w:rPr>
          <w:rFonts w:ascii="Times New Roman" w:hAnsi="Times New Roman"/>
          <w:color w:val="000000"/>
          <w:sz w:val="28"/>
          <w:szCs w:val="28"/>
        </w:rPr>
        <w:t xml:space="preserve">а т. г. в </w:t>
      </w:r>
      <w:proofErr w:type="spellStart"/>
      <w:proofErr w:type="gramStart"/>
      <w:r w:rsidR="002C7CD5">
        <w:rPr>
          <w:rFonts w:ascii="Times New Roman" w:hAnsi="Times New Roman"/>
          <w:color w:val="000000"/>
          <w:sz w:val="28"/>
          <w:szCs w:val="28"/>
        </w:rPr>
        <w:t>Конгресс-</w:t>
      </w:r>
      <w:r>
        <w:rPr>
          <w:rFonts w:ascii="Times New Roman" w:hAnsi="Times New Roman"/>
          <w:color w:val="000000"/>
          <w:sz w:val="28"/>
          <w:szCs w:val="28"/>
        </w:rPr>
        <w:t>холле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состоялось торжественное собрание, посвященное</w:t>
      </w:r>
      <w:r w:rsidR="004A7731">
        <w:rPr>
          <w:rFonts w:ascii="Times New Roman" w:hAnsi="Times New Roman"/>
          <w:color w:val="000000"/>
          <w:sz w:val="28"/>
          <w:szCs w:val="28"/>
        </w:rPr>
        <w:t xml:space="preserve"> профессиональному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 празднику «День строителя». С поздравлениями выступили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Трухан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П.- заместитель </w:t>
      </w:r>
      <w:r w:rsidR="004A773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ремьер-министра Правительства РБ и председатель Государственного комитета РБ по строительству и архитектуре  Нев</w:t>
      </w:r>
      <w:r w:rsidR="004A7731">
        <w:rPr>
          <w:rFonts w:ascii="Times New Roman" w:hAnsi="Times New Roman"/>
          <w:color w:val="000000"/>
          <w:sz w:val="28"/>
          <w:szCs w:val="28"/>
        </w:rPr>
        <w:t>оструев Г. С. Всего награждено</w:t>
      </w:r>
      <w:r w:rsidR="00C824B0" w:rsidRPr="00C824B0">
        <w:rPr>
          <w:rFonts w:ascii="Times New Roman" w:hAnsi="Times New Roman"/>
          <w:color w:val="000000"/>
          <w:sz w:val="28"/>
          <w:szCs w:val="28"/>
        </w:rPr>
        <w:t xml:space="preserve"> 67</w:t>
      </w:r>
      <w:r w:rsidR="004A77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работников предприятий и организаций Союза строителей РБ, в том числе: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«Почетная Грамота РБ»</w:t>
      </w:r>
      <w:r w:rsidR="004A7731">
        <w:rPr>
          <w:rFonts w:ascii="Times New Roman" w:hAnsi="Times New Roman"/>
          <w:color w:val="000000"/>
          <w:sz w:val="28"/>
          <w:szCs w:val="28"/>
        </w:rPr>
        <w:t xml:space="preserve"> 17 </w:t>
      </w:r>
      <w:r>
        <w:rPr>
          <w:rFonts w:ascii="Times New Roman" w:hAnsi="Times New Roman"/>
          <w:color w:val="000000"/>
          <w:sz w:val="28"/>
          <w:szCs w:val="28"/>
        </w:rPr>
        <w:t>чел.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«Заслуженный строитель РБ»</w:t>
      </w:r>
      <w:r w:rsidR="00720FC4">
        <w:rPr>
          <w:rFonts w:ascii="Times New Roman" w:hAnsi="Times New Roman"/>
          <w:color w:val="000000"/>
          <w:sz w:val="28"/>
          <w:szCs w:val="28"/>
        </w:rPr>
        <w:t xml:space="preserve"> 19 </w:t>
      </w:r>
      <w:r>
        <w:rPr>
          <w:rFonts w:ascii="Times New Roman" w:hAnsi="Times New Roman"/>
          <w:color w:val="000000"/>
          <w:sz w:val="28"/>
          <w:szCs w:val="28"/>
        </w:rPr>
        <w:t>чел.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«Почетная Грамота Минстроя РФ</w:t>
      </w:r>
      <w:r w:rsidR="002C7CD5">
        <w:rPr>
          <w:rFonts w:ascii="Times New Roman" w:hAnsi="Times New Roman"/>
          <w:color w:val="000000"/>
          <w:sz w:val="28"/>
          <w:szCs w:val="28"/>
        </w:rPr>
        <w:t>»</w:t>
      </w:r>
      <w:r w:rsidR="00C824B0" w:rsidRPr="00C824B0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«Благодарность Минстроя РФ</w:t>
      </w:r>
      <w:r w:rsidR="002C7CD5">
        <w:rPr>
          <w:rFonts w:ascii="Times New Roman" w:hAnsi="Times New Roman"/>
          <w:color w:val="000000"/>
          <w:sz w:val="28"/>
          <w:szCs w:val="28"/>
        </w:rPr>
        <w:t>»</w:t>
      </w:r>
      <w:r w:rsidR="00720FC4">
        <w:rPr>
          <w:rFonts w:ascii="Times New Roman" w:hAnsi="Times New Roman"/>
          <w:color w:val="000000"/>
          <w:sz w:val="28"/>
          <w:szCs w:val="28"/>
        </w:rPr>
        <w:t xml:space="preserve"> 19 </w:t>
      </w:r>
      <w:r>
        <w:rPr>
          <w:rFonts w:ascii="Times New Roman" w:hAnsi="Times New Roman"/>
          <w:color w:val="000000"/>
          <w:sz w:val="28"/>
          <w:szCs w:val="28"/>
        </w:rPr>
        <w:t>чел.</w:t>
      </w:r>
    </w:p>
    <w:p w:rsidR="0002323E" w:rsidRDefault="0002323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Благодарность Минэнерго РФ</w:t>
      </w:r>
      <w:r w:rsidR="002C7CD5">
        <w:rPr>
          <w:rFonts w:ascii="Times New Roman" w:hAnsi="Times New Roman"/>
          <w:color w:val="000000"/>
          <w:sz w:val="28"/>
          <w:szCs w:val="28"/>
        </w:rPr>
        <w:t>»</w:t>
      </w:r>
      <w:r w:rsidR="00720FC4">
        <w:rPr>
          <w:rFonts w:ascii="Times New Roman" w:hAnsi="Times New Roman"/>
          <w:color w:val="000000"/>
          <w:sz w:val="28"/>
          <w:szCs w:val="28"/>
        </w:rPr>
        <w:t xml:space="preserve"> 11 </w:t>
      </w:r>
      <w:r w:rsidR="00365AC7">
        <w:rPr>
          <w:rFonts w:ascii="Times New Roman" w:hAnsi="Times New Roman"/>
          <w:color w:val="000000"/>
          <w:sz w:val="28"/>
          <w:szCs w:val="28"/>
        </w:rPr>
        <w:t>чел.</w:t>
      </w:r>
    </w:p>
    <w:p w:rsidR="00365AC7" w:rsidRDefault="00365AC7" w:rsidP="0096387E">
      <w:pPr>
        <w:pStyle w:val="a3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65AC7" w:rsidRDefault="00365AC7" w:rsidP="009638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AC7">
        <w:rPr>
          <w:rFonts w:ascii="Times New Roman" w:hAnsi="Times New Roman"/>
          <w:b/>
          <w:color w:val="000000"/>
          <w:sz w:val="28"/>
          <w:szCs w:val="28"/>
        </w:rPr>
        <w:t>АРООР «Союз строителей РБ»</w:t>
      </w:r>
    </w:p>
    <w:p w:rsidR="00365AC7" w:rsidRDefault="00365AC7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AC7">
        <w:rPr>
          <w:rFonts w:ascii="Times New Roman" w:hAnsi="Times New Roman"/>
          <w:color w:val="000000"/>
          <w:sz w:val="28"/>
          <w:szCs w:val="28"/>
        </w:rPr>
        <w:t xml:space="preserve">23 августа </w:t>
      </w:r>
      <w:r>
        <w:rPr>
          <w:rFonts w:ascii="Times New Roman" w:hAnsi="Times New Roman"/>
          <w:color w:val="000000"/>
          <w:sz w:val="28"/>
          <w:szCs w:val="28"/>
        </w:rPr>
        <w:t xml:space="preserve">и 6 сентября 2018 г. состоялись заседания </w:t>
      </w:r>
      <w:r w:rsidR="00720FC4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>
        <w:rPr>
          <w:rFonts w:ascii="Times New Roman" w:hAnsi="Times New Roman"/>
          <w:color w:val="000000"/>
          <w:sz w:val="28"/>
          <w:szCs w:val="28"/>
        </w:rPr>
        <w:t>АРООР «Союз строителей РБ»</w:t>
      </w:r>
      <w:r w:rsidR="00720FC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которых были рассмотрены вопросы: итоги выполнения Отраслевого тарифного соглашения за 1-е полугодие 2018 г., прием в члены АРООР «Союз строителей РБ» и исключени</w:t>
      </w:r>
      <w:r w:rsidR="00720FC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из членов АРООР «Союз строителей РБ»</w:t>
      </w:r>
      <w:r w:rsidR="002C7CD5">
        <w:rPr>
          <w:rFonts w:ascii="Times New Roman" w:hAnsi="Times New Roman"/>
          <w:color w:val="000000"/>
          <w:sz w:val="28"/>
          <w:szCs w:val="28"/>
        </w:rPr>
        <w:t>.</w:t>
      </w:r>
    </w:p>
    <w:p w:rsidR="00720FC4" w:rsidRDefault="00365AC7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июля 2018 г. проведен Республиканский конкурс на звание </w:t>
      </w:r>
      <w:r w:rsidRPr="004E66E6">
        <w:rPr>
          <w:rFonts w:ascii="Times New Roman" w:hAnsi="Times New Roman"/>
          <w:color w:val="000000"/>
          <w:sz w:val="28"/>
          <w:szCs w:val="28"/>
          <w:u w:val="single"/>
        </w:rPr>
        <w:t>«Лучший штукатур строительного комплекса РБ»</w:t>
      </w:r>
      <w:r>
        <w:rPr>
          <w:rFonts w:ascii="Times New Roman" w:hAnsi="Times New Roman"/>
          <w:color w:val="000000"/>
          <w:sz w:val="28"/>
          <w:szCs w:val="28"/>
        </w:rPr>
        <w:t>. Конкурс прох</w:t>
      </w:r>
      <w:r w:rsidR="00264B19">
        <w:rPr>
          <w:rFonts w:ascii="Times New Roman" w:hAnsi="Times New Roman"/>
          <w:color w:val="000000"/>
          <w:sz w:val="28"/>
          <w:szCs w:val="28"/>
        </w:rPr>
        <w:t xml:space="preserve">одил на жилом доме в </w:t>
      </w:r>
      <w:proofErr w:type="gramStart"/>
      <w:r w:rsidR="00264B1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264B19">
        <w:rPr>
          <w:rFonts w:ascii="Times New Roman" w:hAnsi="Times New Roman"/>
          <w:color w:val="000000"/>
          <w:sz w:val="28"/>
          <w:szCs w:val="28"/>
        </w:rPr>
        <w:t xml:space="preserve">. Туймазы, генподрядчик </w:t>
      </w:r>
      <w:r w:rsidR="00720FC4">
        <w:rPr>
          <w:rFonts w:ascii="Times New Roman" w:hAnsi="Times New Roman"/>
          <w:color w:val="000000"/>
          <w:sz w:val="28"/>
          <w:szCs w:val="28"/>
        </w:rPr>
        <w:t>ООО «Строительная фирма № 3»</w:t>
      </w:r>
      <w:r w:rsidR="002C7CD5">
        <w:rPr>
          <w:rFonts w:ascii="Times New Roman" w:hAnsi="Times New Roman"/>
          <w:color w:val="000000"/>
          <w:sz w:val="28"/>
          <w:szCs w:val="28"/>
        </w:rPr>
        <w:t>.</w:t>
      </w:r>
    </w:p>
    <w:p w:rsidR="00365AC7" w:rsidRDefault="00720FC4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7E">
        <w:rPr>
          <w:rFonts w:ascii="Times New Roman" w:hAnsi="Times New Roman"/>
          <w:color w:val="000000"/>
          <w:sz w:val="28"/>
          <w:szCs w:val="28"/>
          <w:u w:val="single"/>
        </w:rPr>
        <w:t>1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заняло звено штукатуров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Инвестподряд-Стронег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2C7CD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Иокимовны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Шарафутдиновой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Венеры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Мансафовны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 вручением Дипломов 1-й степени, ценных призов.</w:t>
      </w:r>
    </w:p>
    <w:p w:rsidR="00720FC4" w:rsidRDefault="00720FC4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7E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2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заняло звено штукатуров  ООО «Строй-Лидер»</w:t>
      </w:r>
      <w:r w:rsidR="002C7CD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Азнабаевой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Рамзии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Авхатовны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Файзуллиной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Зульфии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Тимерхановны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 вручением Дипломов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степени, ценных призов.</w:t>
      </w:r>
    </w:p>
    <w:p w:rsidR="0096387E" w:rsidRDefault="0096387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7E">
        <w:rPr>
          <w:rFonts w:ascii="Times New Roman" w:hAnsi="Times New Roman"/>
          <w:color w:val="000000"/>
          <w:sz w:val="28"/>
          <w:szCs w:val="28"/>
          <w:u w:val="single"/>
        </w:rPr>
        <w:t>3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заняло звено штукатуров ООО «Строительная Фирма № 3»</w:t>
      </w:r>
      <w:r w:rsidR="002C7CD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Ахметзяновой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Миргазияновны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Стадничук Людмилы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Бикъяновны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9638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вручением Дипломов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степени, ценных призов.</w:t>
      </w:r>
    </w:p>
    <w:p w:rsidR="00720FC4" w:rsidRPr="00720FC4" w:rsidRDefault="00720FC4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B19" w:rsidRDefault="00264B19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июля 2018 г. проведен Республиканский конкурс на звание </w:t>
      </w:r>
      <w:r w:rsidRPr="004E66E6">
        <w:rPr>
          <w:rFonts w:ascii="Times New Roman" w:hAnsi="Times New Roman"/>
          <w:color w:val="000000"/>
          <w:sz w:val="28"/>
          <w:szCs w:val="28"/>
          <w:u w:val="single"/>
        </w:rPr>
        <w:t>«Лучший плиточник строительного комплекса РБ</w:t>
      </w:r>
      <w:r w:rsidR="0096387E" w:rsidRPr="004E66E6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 Конкурс проходил на жилом доме №</w:t>
      </w:r>
      <w:r w:rsidR="0096387E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Янауле, генподрядчик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Геострой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6387E" w:rsidRDefault="0096387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7E">
        <w:rPr>
          <w:rFonts w:ascii="Times New Roman" w:hAnsi="Times New Roman"/>
          <w:color w:val="000000"/>
          <w:sz w:val="28"/>
          <w:szCs w:val="28"/>
          <w:u w:val="single"/>
        </w:rPr>
        <w:t>1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заняло звено плиточников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Геострой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4E66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Назманяна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Араика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Маргелосовича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Данданяна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Врежа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Экнатосовича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 вручением Дипломов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степени, ценных призов.</w:t>
      </w:r>
    </w:p>
    <w:p w:rsidR="0096387E" w:rsidRDefault="0096387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7E">
        <w:rPr>
          <w:rFonts w:ascii="Times New Roman" w:hAnsi="Times New Roman"/>
          <w:color w:val="000000"/>
          <w:sz w:val="28"/>
          <w:szCs w:val="28"/>
          <w:u w:val="single"/>
        </w:rPr>
        <w:t>2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заняло звено плиточников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Нефтекамскстройзаказчик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РБ, в составе Демьяновой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Лилианы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Валериановны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Сапаевой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Нины Петровны, с</w:t>
      </w:r>
      <w:r w:rsidRPr="009638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вручением Дипломов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степени, ценных призов.</w:t>
      </w:r>
    </w:p>
    <w:p w:rsidR="00264B19" w:rsidRPr="0096387E" w:rsidRDefault="0096387E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7E">
        <w:rPr>
          <w:rFonts w:ascii="Times New Roman" w:hAnsi="Times New Roman"/>
          <w:color w:val="000000"/>
          <w:sz w:val="28"/>
          <w:szCs w:val="28"/>
          <w:u w:val="single"/>
        </w:rPr>
        <w:t>3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заняло звено плиточников ООО «Строй-Лидер», в составе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Батршиной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Зугры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Римовны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Стрелец Надежды Ивановны,</w:t>
      </w:r>
      <w:r w:rsidRPr="009638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вручением Дипломов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степени, ценных призов.</w:t>
      </w:r>
    </w:p>
    <w:p w:rsidR="00264B19" w:rsidRDefault="00264B19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и призер</w:t>
      </w:r>
      <w:r w:rsidR="0066394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Конкурсов вручены Благодарственные письма Госстроя РБ и ценные призы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остальным участникам также Благодарственные письма Госстроя РБ и денежный сертификат.</w:t>
      </w:r>
    </w:p>
    <w:p w:rsidR="00264B19" w:rsidRDefault="00264B19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2C7CD5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конкурсов ООО «Строительная фирма №3»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Геострой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вручены благодарственные письма за подписью Заместителя Премьер-министра Правительства РБ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Трухана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П.</w:t>
      </w:r>
    </w:p>
    <w:p w:rsidR="00264B19" w:rsidRDefault="00264B19" w:rsidP="009638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Дирекци</w:t>
      </w:r>
      <w:r w:rsidR="002C7CD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2C7CD5">
        <w:rPr>
          <w:rFonts w:ascii="Times New Roman" w:hAnsi="Times New Roman"/>
          <w:color w:val="000000"/>
          <w:sz w:val="28"/>
          <w:szCs w:val="28"/>
        </w:rPr>
        <w:t>СРОР</w:t>
      </w:r>
      <w:r>
        <w:rPr>
          <w:rFonts w:ascii="Times New Roman" w:hAnsi="Times New Roman"/>
          <w:color w:val="000000"/>
          <w:sz w:val="28"/>
          <w:szCs w:val="28"/>
        </w:rPr>
        <w:t xml:space="preserve"> и АРООР «Союз строителей РБ» приняли участие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XXVII</w:t>
      </w:r>
      <w:r w:rsidRPr="00264B19">
        <w:rPr>
          <w:rFonts w:ascii="Times New Roman" w:hAnsi="Times New Roman"/>
          <w:color w:val="000000"/>
          <w:sz w:val="28"/>
          <w:szCs w:val="28"/>
        </w:rPr>
        <w:t xml:space="preserve"> Строительном Бизнес Ф</w:t>
      </w:r>
      <w:r>
        <w:rPr>
          <w:rFonts w:ascii="Times New Roman" w:hAnsi="Times New Roman"/>
          <w:color w:val="000000"/>
          <w:sz w:val="28"/>
          <w:szCs w:val="28"/>
        </w:rPr>
        <w:t xml:space="preserve">оруме, который проходил с 25 по 28 сентября 2018 г. </w:t>
      </w:r>
      <w:r w:rsidR="00B45E68">
        <w:rPr>
          <w:rFonts w:ascii="Times New Roman" w:hAnsi="Times New Roman"/>
          <w:color w:val="000000"/>
          <w:sz w:val="28"/>
          <w:szCs w:val="28"/>
        </w:rPr>
        <w:t xml:space="preserve">на ВДНХ, г. Уфа, с подготовкой </w:t>
      </w:r>
      <w:r w:rsidR="002C7CD5">
        <w:rPr>
          <w:rFonts w:ascii="Times New Roman" w:hAnsi="Times New Roman"/>
          <w:color w:val="000000"/>
          <w:sz w:val="28"/>
          <w:szCs w:val="28"/>
        </w:rPr>
        <w:t>специального</w:t>
      </w:r>
      <w:r w:rsidR="00B45E68">
        <w:rPr>
          <w:rFonts w:ascii="Times New Roman" w:hAnsi="Times New Roman"/>
          <w:color w:val="000000"/>
          <w:sz w:val="28"/>
          <w:szCs w:val="28"/>
        </w:rPr>
        <w:t xml:space="preserve"> стенда и показ</w:t>
      </w:r>
      <w:r w:rsidR="002C7CD5">
        <w:rPr>
          <w:rFonts w:ascii="Times New Roman" w:hAnsi="Times New Roman"/>
          <w:color w:val="000000"/>
          <w:sz w:val="28"/>
          <w:szCs w:val="28"/>
        </w:rPr>
        <w:t>ом</w:t>
      </w:r>
      <w:r w:rsidR="00B45E68">
        <w:rPr>
          <w:rFonts w:ascii="Times New Roman" w:hAnsi="Times New Roman"/>
          <w:color w:val="000000"/>
          <w:sz w:val="28"/>
          <w:szCs w:val="28"/>
        </w:rPr>
        <w:t xml:space="preserve"> достижени</w:t>
      </w:r>
      <w:r w:rsidR="002C7CD5">
        <w:rPr>
          <w:rFonts w:ascii="Times New Roman" w:hAnsi="Times New Roman"/>
          <w:color w:val="000000"/>
          <w:sz w:val="28"/>
          <w:szCs w:val="28"/>
        </w:rPr>
        <w:t>й</w:t>
      </w:r>
      <w:r w:rsidR="00B45E68">
        <w:rPr>
          <w:rFonts w:ascii="Times New Roman" w:hAnsi="Times New Roman"/>
          <w:color w:val="000000"/>
          <w:sz w:val="28"/>
          <w:szCs w:val="28"/>
        </w:rPr>
        <w:t xml:space="preserve"> предприятий-членов Союза строителей </w:t>
      </w:r>
      <w:r w:rsidR="002C7CD5">
        <w:rPr>
          <w:rFonts w:ascii="Times New Roman" w:hAnsi="Times New Roman"/>
          <w:color w:val="000000"/>
          <w:sz w:val="28"/>
          <w:szCs w:val="28"/>
        </w:rPr>
        <w:t>РБ</w:t>
      </w:r>
      <w:r w:rsidR="00B45E68">
        <w:rPr>
          <w:rFonts w:ascii="Times New Roman" w:hAnsi="Times New Roman"/>
          <w:color w:val="000000"/>
          <w:sz w:val="28"/>
          <w:szCs w:val="28"/>
        </w:rPr>
        <w:t>.</w:t>
      </w:r>
    </w:p>
    <w:p w:rsidR="0076625D" w:rsidRPr="00FD69EB" w:rsidRDefault="00B45E68" w:rsidP="00FD69E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Активное участие руководител</w:t>
      </w:r>
      <w:r w:rsidR="002C7CD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Союза строителей РБ приняли и выступили на круглом столе на тему: «Повышение качества проектной документации, представляемой на экспертиз</w:t>
      </w:r>
      <w:r w:rsidR="002C7CD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Изменения в законодательстве об экспертизе» и на конференции «Инновационная строительная технология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SCHNELL</w:t>
      </w:r>
      <w:r w:rsidRPr="00B45E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HOME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6625D">
        <w:rPr>
          <w:rFonts w:ascii="Times New Roman" w:hAnsi="Times New Roman" w:cs="Times New Roman"/>
          <w:sz w:val="28"/>
          <w:szCs w:val="28"/>
        </w:rPr>
        <w:t>.</w:t>
      </w:r>
    </w:p>
    <w:p w:rsidR="00187F9B" w:rsidRDefault="00187F9B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F9B" w:rsidRDefault="00187F9B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F9B" w:rsidRDefault="00187F9B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4BA" w:rsidRDefault="000F34BA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422" w:rsidRDefault="00083422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422" w:rsidRDefault="00083422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422" w:rsidRDefault="00083422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422" w:rsidRDefault="00083422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03F" w:rsidRDefault="00F7303F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0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Ассоциация СРОР «Союз строителей РБ»</w:t>
      </w:r>
    </w:p>
    <w:p w:rsidR="00187F9B" w:rsidRDefault="00FD69EB" w:rsidP="00E41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2018 года состоялась Окружная конференция членов Ассоциации «Национальное объединение строителей» по Приволжскому федеральному округу под председательством координатора НОСТРОЙ по ПФО Дмитрия Кузина. Участие в конференции с правом голоса приняли представители 33 из 34 СРО, </w:t>
      </w:r>
      <w:proofErr w:type="gram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proofErr w:type="gram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Приволжском федеральном округе. Также на конференции присутствовали Исполнительный директор НОСТРОЙ Виктор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Прядеин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заместитель директора Департамента нормативного и методического обеспечения – начальник отдела технического регулирования Елена Фадеева.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приветственным словом к представителям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Приволжья обратился Виктор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Прядеин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своем выступлении он рассказал о работе, которую ведет Национальное объединение строителей по синхронизации Единого реестра членов СРО и Национального реестра специалистов. Первым шагом в технической реализации этого проекта стал переход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на работу с Единым реестром членов СРО в формате личных кабинетов. Теперь после внесения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соответствующих данных появляется возможность увидеть реальную картину обеспеченности каждой строительной организации – члена СРО специалистами по организации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включенными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НРС.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вопроса повестки дня о результатах контроля соблюдения требований о наличии у каждого члена СРО не менее двух специалистов по организации строительства, включенных в НРС, были заслушаны доклады представителей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у которых на сегодняшний день наименьшее количество членов соответствует этим требованиям. Кроме того, обсуждалась дисциплинарная ответственность, принятая в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организациях, а также законодательное закрепление возможности не выдавать выписки организациям, не соответствующим требованиям. В дискуссии по этому вопросу Виктор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Прядеин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 необходимость вовремя размещать актуальную информацию в реестре членов на сайтах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руководители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Приволжского федерального округа призвали НОСТРОЙ снова вернуться к вопросу о снижении требований к стажу и включить предложение апрельской Окружной конференции по снижению стажа в таблицу поправок в Градостроительный кодекс Российской Федерации, которая будет выноситься на Всероссийский съезд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3422">
        <w:rPr>
          <w:rFonts w:ascii="Times New Roman" w:hAnsi="Times New Roman" w:cs="Times New Roman"/>
          <w:color w:val="000000" w:themeColor="text1"/>
          <w:sz w:val="28"/>
          <w:szCs w:val="28"/>
        </w:rPr>
        <w:t>осенью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3422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18EA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08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работы по внедрению проектов стандартов деятельности СРО поделились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саморегулируемые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принявшие решение внедрить</w:t>
      </w:r>
      <w:proofErr w:type="gram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стандарты в качестве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пилотных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Ассоциация «Объединение нижегородских строителей» взяла на себя обязательства внедрить проекты СТО НОСТРОЙ «Обеспечение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контроля деятельности своих членов» и «Документооборот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организации». </w:t>
      </w:r>
      <w:proofErr w:type="gram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«Документооборот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организации» утвержден в указанной СРО с рядом поправок, сведения о нем включены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Ростехнадзором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  <w:proofErr w:type="gram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СТО НОСТРОЙ «Обеспечение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контроля деятельности своих членов» внедрен путем принятия Общим собранием членов указанной СРО Положения о контроле и Положения об анализе, идентичных соответствующему проекту стандарта НОСТРОЙ.</w:t>
      </w:r>
      <w:proofErr w:type="gram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этих положениях также включены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Ростехнадзором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Елена Фадеева </w:t>
      </w:r>
      <w:hyperlink r:id="rId12" w:tgtFrame="_blank" w:history="1">
        <w:r w:rsidRPr="00435C6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рассказала</w:t>
        </w:r>
      </w:hyperlink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участникам Окружной конференции о деятельности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по фактам наступления несчастных случаев в строительных организация – членах СРО, о взаимодействии СРО с территориальными органами Государственных инспекций труда, а также о проекте стандарта НОСТРОЙ «Системы управления охраной труда в строительных организациях. Порядок создания и внедрения». Елена Фадеева еще раз обратила внимание участников конференции, что стандарт разрабатывается с целью выработки оптимальных требований к членам СРО для соблюдения государственных требований охраны труда, безопасности строительного производства и формирования системы </w:t>
      </w:r>
      <w:proofErr w:type="gram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указанных требований со стороны СРО. Участники конференции поддержали работу НОСТРОЙ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646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направлении.</w:t>
      </w: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участники конференции рассмотрели вопрос о ротации членов Совета НОСТРОЙ, проголосовали за прекращение полномочий члена Совета НОСТРОЙ Дмитрия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Ивагина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большинством голосов выдвинули кандидатуру генерального директора </w:t>
      </w:r>
      <w:proofErr w:type="spellStart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«Ассоциация строителей Мордовии» Анны Петровой в состав Совета НОСТРОЙ от Приволжского федерального округа на освобождающуюся вакансию в рамках процедуры ротации в 2018 году.</w:t>
      </w:r>
      <w:proofErr w:type="gramEnd"/>
    </w:p>
    <w:p w:rsidR="00745F7C" w:rsidRPr="00745F7C" w:rsidRDefault="00FD69EB" w:rsidP="00187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C61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завершение мероприятия были представлены кандидатуры для награждения Ассоциацией «Национальное объединение строителей», которые Окружная конференция единогласно одобрила.</w:t>
      </w:r>
    </w:p>
    <w:p w:rsidR="00187F9B" w:rsidRDefault="00187F9B" w:rsidP="00435C61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254" w:rsidRPr="00745F7C" w:rsidRDefault="00435C61" w:rsidP="00435C61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7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92254" w:rsidRPr="00187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сентября 201</w:t>
      </w:r>
      <w:r w:rsidRPr="00187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92254" w:rsidRPr="00187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городе Уфе в Доме профсоюзов РБ состоялось общее собрание членов АСРОР «Союз строителей РБ»</w:t>
      </w:r>
      <w:r w:rsidR="00192254"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котором был заслушан доклад Председателя Совета Р.Ф. </w:t>
      </w:r>
      <w:proofErr w:type="spellStart"/>
      <w:r w:rsidR="00192254"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Мамлеева</w:t>
      </w:r>
      <w:proofErr w:type="spellEnd"/>
      <w:r w:rsidR="00192254"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работе Совета АСРОР «Союз строителей РБ» и Исполнительного органа АСРОР «Союз строителей РБ» за период с 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7 сентября 2017 года по 6 сентября 2018 года и  Приоритетные направления деятельности Союза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строителей на 2019 год</w:t>
      </w:r>
      <w:r w:rsidR="00192254"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«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Прошло уже более восьми лет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, как строители работают в условиях саморегулирования.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функции в области строительства государство передало </w:t>
      </w:r>
      <w:proofErr w:type="spell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саморегулируемым</w:t>
      </w:r>
      <w:proofErr w:type="spell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организациям, поэтому самоконтроль, высокое качество строительно-монтажных работ, безопасность объектов строительства своевременное исполнение договорных обязательств – наши главные задачи.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Президентом  России Путиным В.В. 3 июля 2016 г. подписан Федеральный закон №372-ФЗ направленный на совершенствование деятельности СРО в сфере строительства. Отдельные положения закона уже вступили в силу с момента его публикации 4 июля 2016 года, окончательно все положения закона вступили в силу 1 июля 2017 года, поэтому наша Ассоциация прошла довольно длительный переходный период и провела напряженную работу. 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отчётный период вся деятельность руководящих органов Ассоциации проходила в полном соответствии с Градостроительным кодексом, Федеральным законом «О </w:t>
      </w:r>
      <w:proofErr w:type="spell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организациях» (№ 315-ФЗ), Уставом и нормативными документами Ассоциации.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состоялось 1 Общее собрание  7 сентября 2017 года, на котором  решались важные вопросы Ассоциации, связанные с утверждением 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необходимых нормативных документов (Положений) Ассоциации в соответствии с 372-ФЗ, избранием руководящих органов.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из компенсационных фондов за все время существования </w:t>
      </w:r>
      <w:proofErr w:type="spell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не производились, потерь средств компенсационных фондов не было.</w:t>
      </w:r>
    </w:p>
    <w:p w:rsidR="00435C61" w:rsidRPr="00745F7C" w:rsidRDefault="00435C61" w:rsidP="00435C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при участии Контрольного комитета проведено 33 заседания Совета, на которых было рассмотрено более 100 значимых вопросов. Проведено 370 плановых и внеплановых проверок. </w:t>
      </w:r>
    </w:p>
    <w:p w:rsidR="00435C61" w:rsidRPr="00745F7C" w:rsidRDefault="00435C61" w:rsidP="00435C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мы были вынуждены исключить из нашей Ассоциации 111 предприятий, из них 25 предприятий по заявлениям о добровольном выходе, и 86 – за нарушение правил саморегулирования и не соблюдение требований  на наличие права выполнения работ.</w:t>
      </w:r>
    </w:p>
    <w:p w:rsidR="00435C61" w:rsidRPr="00745F7C" w:rsidRDefault="00435C61" w:rsidP="00435C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отчетный период в АСРОР «Союз строителей РБ» было принято 155 новых членов, по 164-м организациям были внесены изменения в реестр. </w:t>
      </w:r>
    </w:p>
    <w:p w:rsidR="00435C61" w:rsidRPr="00745F7C" w:rsidRDefault="00435C61" w:rsidP="00435C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55.5 часть 6, пункт 2 Градостроительного кодекса РФ установлены минимальные требования к членам СРО по наличию минимум 2-х специалистов  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которых включены в Национальный реестр специалистов (НРС). 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>По состоянию на 1 сентября 2018 года членами СРО являются 705 организаций, из которых (85%)  имеют 2 и более специалистов, сведения о которых включены в Национальный реестр специалистов (НРС), т.е. удовлетворяют минимальным требованиям к членству в СРО. 104 организации не имеют 2-х специалистов, сведения о которых включены в НРС, т.е. не соответствуют минимальным требованиям к членству СРО и</w:t>
      </w:r>
      <w:proofErr w:type="gramEnd"/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 xml:space="preserve"> находятся в зоне риска быть исключенными из членов СРО.</w:t>
      </w:r>
    </w:p>
    <w:p w:rsidR="00435C61" w:rsidRPr="00745F7C" w:rsidRDefault="00435C61" w:rsidP="00435C61">
      <w:pPr>
        <w:spacing w:after="0" w:line="240" w:lineRule="auto"/>
        <w:ind w:firstLine="708"/>
        <w:contextualSpacing/>
        <w:jc w:val="both"/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>У данных организаций Дисциплинарным комитетом приостановлено право на выполнение строительных работ.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>Работа юридического отдела в период с 08 сентября 2017 года по 06 сентября 2018 года была направлена на приведение имеющихся внутренних документов Ассоциации, на соответствие Федеральному закону от 03.07.201</w:t>
      </w:r>
      <w:r w:rsidR="006469C5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>6</w:t>
      </w:r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 xml:space="preserve"> г. №372-ФЗ «О внесении изменений в Градостроительный кодекс Российской Федерации и отдельные законодательные акты Российской Федерации», с дальнейшем внесением их в государственный реестр </w:t>
      </w:r>
      <w:proofErr w:type="spellStart"/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>саморегулируемых</w:t>
      </w:r>
      <w:proofErr w:type="spellEnd"/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 xml:space="preserve"> организаций.</w:t>
      </w:r>
      <w:proofErr w:type="gramEnd"/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eastAsia="Cambria-Bold" w:hAnsi="Times New Roman" w:cs="Times New Roman"/>
          <w:color w:val="000000" w:themeColor="text1"/>
          <w:sz w:val="28"/>
          <w:szCs w:val="28"/>
        </w:rPr>
        <w:tab/>
        <w:t>Ассоциацией ведется работа по взысканию через Арбитражный суд РБ задолженности по оплате членских взносов членами нашей Ассоциации.  Эта работа необходима и она направлена к тем членам Ассоциации, которые игнорируют решение Дисциплинарного комитета, Совета и Общего собрания членов Ассоциации. В результате претензионной работы с членами Ассоциации за отчетный период погашено более 1,5 миллионов рублей задолженности.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Ассоциация принимает активное участие в работе Республиканской отраслевой комиссии по регулированию социальных трудовых отношений в строительном комплексе,  в нормотворческой деятельности. </w:t>
      </w:r>
    </w:p>
    <w:p w:rsidR="00435C61" w:rsidRPr="00745F7C" w:rsidRDefault="00435C61" w:rsidP="00435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слов об итогах работы организаций Союза строителей РБ в 2017 г. Выполнение работ по генподряду составило 66,5 млрд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(121,6% к 2016 г.), из них собственными силами 31,7 млрд.рублей (122% к 2016 г.); к сожалению наблюдается резкое снижение ввода многоэтажных жилых домов, строящихся порядным способом. Ввод в действие жилых домов заказчиками и подрядчиками Ассоциации и составил </w:t>
      </w:r>
      <w:r w:rsidRPr="00745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308 тыс.кв</w:t>
      </w:r>
      <w:proofErr w:type="gramStart"/>
      <w:r w:rsidRPr="00745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</w:t>
      </w:r>
      <w:proofErr w:type="gramEnd"/>
      <w:r w:rsidRPr="00745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етров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745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72% к уровню 2016 года (430,4 </w:t>
      </w:r>
      <w:r w:rsidRPr="00745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тыс.кв.м.)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среднемесячная зарплата по организациям и предприятиям Ассоциации составила </w:t>
      </w:r>
      <w:r w:rsidRPr="00745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29778 рублей 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100,4% к уровню 2016 года. </w:t>
      </w:r>
    </w:p>
    <w:p w:rsidR="00435C61" w:rsidRPr="00745F7C" w:rsidRDefault="00435C61" w:rsidP="00435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Рентабельность в организациях Ассоциации снизилась до 2,8% против 5,5% в 2016 году, в результате него прибыль составила 88% от уровня 2016г.</w:t>
      </w:r>
    </w:p>
    <w:p w:rsidR="00435C61" w:rsidRPr="00745F7C" w:rsidRDefault="00435C61" w:rsidP="00435C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несмотря на финансовые сложности, наблюдается положительная тенденция в выполнении членами Союза строителей РБ подписанных Республиканского и Отраслевого тарифного соглашений. Так из 78 обязательств Республиканского соглашения работодателей в 2017 году не выполнено 9 пунктов, за 1-е полугодие 2018 г. 7 пунктов            (в 2016 г. – 10 п.).</w:t>
      </w:r>
    </w:p>
    <w:p w:rsidR="00435C61" w:rsidRPr="00745F7C" w:rsidRDefault="00435C61" w:rsidP="00435C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Из 124 обязательств Отраслевого тарифного соглашения не выполнено 9 пунктов против 10 в 2016 году.</w:t>
      </w:r>
    </w:p>
    <w:p w:rsidR="00435C61" w:rsidRPr="00745F7C" w:rsidRDefault="00435C61" w:rsidP="00435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треть наших организаций не выполняют раздел 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 - Оплата труда п.3.6 и 3.7, из которых не выполняется установленный приказом Госстроя РБ тариф  1-го разряда, при этом в этих организациях фактическая заработная плата также ниже нормативной.</w:t>
      </w:r>
      <w:proofErr w:type="gramEnd"/>
    </w:p>
    <w:p w:rsidR="00435C61" w:rsidRPr="00745F7C" w:rsidRDefault="00435C61" w:rsidP="00435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  в работе членов Ассоциации является выполнение Республиканского заказа по строительству социальных объектов, заказ Правительства РБ в 2017 году был выполнен в полном объеме: введено 2 детских садика и три школы.</w:t>
      </w:r>
    </w:p>
    <w:p w:rsidR="00435C61" w:rsidRPr="00745F7C" w:rsidRDefault="00435C61" w:rsidP="00435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текущего 2018 года во многих строительных организациях очень остро ощущается недозагрузка производственных мощностей и кадровый голод. За 1-е полугодие т.г. объем строительных работ в Республике Башкортостан снизился на 21,6%, а ввод жилья на 14,4%.</w:t>
      </w:r>
    </w:p>
    <w:p w:rsidR="00435C61" w:rsidRPr="00745F7C" w:rsidRDefault="00435C61" w:rsidP="00435C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хотелось бы заострить Ваше внимание, уважаемые коллеги, на таком важном вопросе, как охрана труда. К большому сожалению, в организациях и на предприятиях строительного комплекса продолжают гибнуть и получать увечья наши работники. 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 Ассоциации в 2017 году на производстве произошло 2 смертельных случая и 15 тяжелых несчастных случаев. Для сравнения в 2016 году 5 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смертельных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8 тяжелых.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полугодии т.г. имело место 5 тяжелых случаев. Для сравнения в 1 полугодии 2017 года 1 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смертельный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8  тяжелых.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Как мы видим, несмотря на определенную положительную динамику ситуация в вопросах охраны труда продолжает оставаться тревожной.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В целом, анализ травматизма показывает, что основной причиной несчастных случаев является человеческий фактор – низкое качество трудовых ресурсов в строительстве, низкая культура по вопросам организации безопасного производства.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Ассоциации рассмотрены Приоритетные направления деятельности на 2019 год. Они были размещены  10 августа т.г. на сайте Ассоциации. </w:t>
      </w:r>
    </w:p>
    <w:p w:rsidR="00435C61" w:rsidRPr="00745F7C" w:rsidRDefault="00435C61" w:rsidP="00435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На 2018 и 2019 годы Приоритетными задачами для Ассоциации являются: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поручений Президента Российской Федерации  по итогам майского 2016 года заседания Госсовета, посвященного вопросам развития строительного комплекса и градостроительной деятельности;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мероприятий, направленных на реализацию положений Федерального закона №372-ФЗ от 3 июля 2016 года «О внесении изменений в Градостроительный кодекс РФ и отдельные законодательные акты РФ;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строгое соблюдение членами Ассоциации требований Технических регламентов, Стандартов, Положений и Правил, не допущение случаев нанесения вреда </w:t>
      </w: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юридическим и физическим лицам, повышение качества СМР на объектах капитального строительства;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качественного уровня членов Ассоциации;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Республиканского заказа по вводу социальных объектов и жилья;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системы получения дополнительного профессионального образования; 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работы по охране труда и принятию мер по укреплению служб охраны труда квалифицированными специалистами ОТ и ТБ;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максимальное обеспечение выполнения работодателями обязательств Республиканского и Отраслевого тарифного соглашений;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- инициирование мер по устранению необоснованных административных барьеров в строительстве.</w:t>
      </w:r>
    </w:p>
    <w:p w:rsidR="00435C61" w:rsidRPr="00745F7C" w:rsidRDefault="00435C61" w:rsidP="00435C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 майскими указами президента страны перед строительной отраслью стоят амбициозные задачи: нужно к 2024 году обеспечить семьи со средним уровнем достатка доступным жильем, дать возможность приобрести жилье за счет ипотеки со ставкой менее 8 процентов, увеличить объемы жилищного строительства до 120 млн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вадратных метров в год. То есть в Башкортостане предстоит вводить 3,5 – 4 млн</w:t>
      </w:r>
      <w:proofErr w:type="gramStart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>вадратных метров жилья в год.</w:t>
      </w:r>
    </w:p>
    <w:p w:rsidR="00FD69EB" w:rsidRDefault="00435C61" w:rsidP="000F34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7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Это влечет за собой значительный прирост мощностей строительной индустрии, увеличение численности работников строительной отрасли и даст импульс развитию всей экономики региона! И к этому, несмотря на все сегодняшние трудности, всем нам необходимо быть готовыми</w:t>
      </w:r>
      <w:r w:rsidR="00187F9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F34BA" w:rsidRPr="000F34BA" w:rsidRDefault="000F34BA" w:rsidP="000F34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F7C" w:rsidRDefault="00435C61" w:rsidP="00745F7C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187F9B">
        <w:rPr>
          <w:b/>
          <w:color w:val="22232F"/>
          <w:sz w:val="28"/>
          <w:szCs w:val="28"/>
        </w:rPr>
        <w:t>Заседание Совета Ассоциации</w:t>
      </w:r>
      <w:r w:rsidRPr="00745F7C">
        <w:rPr>
          <w:color w:val="22232F"/>
          <w:sz w:val="28"/>
          <w:szCs w:val="28"/>
        </w:rPr>
        <w:t xml:space="preserve"> «Национальное объединение строителей» состоялось 26 сентября 2018 года под председательством Президента НОСТРОЙ Андрея Молчанова. В нем приняли участие 25 членов Совета, в том числе заместитель директора Департамента промышленности и инфраструктуры Правительства Российской Федерации Николай </w:t>
      </w:r>
      <w:proofErr w:type="spellStart"/>
      <w:r w:rsidRPr="00745F7C">
        <w:rPr>
          <w:color w:val="22232F"/>
          <w:sz w:val="28"/>
          <w:szCs w:val="28"/>
        </w:rPr>
        <w:t>Линченко</w:t>
      </w:r>
      <w:proofErr w:type="spellEnd"/>
      <w:r w:rsidRPr="00745F7C">
        <w:rPr>
          <w:color w:val="22232F"/>
          <w:sz w:val="28"/>
          <w:szCs w:val="28"/>
        </w:rPr>
        <w:t>. Кроме того, в работе Совета участвовал директор Правового департамента М</w:t>
      </w:r>
      <w:r w:rsidR="00745F7C">
        <w:rPr>
          <w:color w:val="22232F"/>
          <w:sz w:val="28"/>
          <w:szCs w:val="28"/>
        </w:rPr>
        <w:t>инстроя России Олег Сперанский.</w:t>
      </w:r>
      <w:r w:rsidRPr="00745F7C">
        <w:rPr>
          <w:color w:val="22232F"/>
          <w:sz w:val="28"/>
          <w:szCs w:val="28"/>
        </w:rPr>
        <w:br/>
      </w:r>
      <w:r w:rsidR="00745F7C">
        <w:rPr>
          <w:color w:val="22232F"/>
          <w:sz w:val="28"/>
          <w:szCs w:val="28"/>
        </w:rPr>
        <w:t xml:space="preserve">         </w:t>
      </w:r>
      <w:r w:rsidRPr="00745F7C">
        <w:rPr>
          <w:color w:val="22232F"/>
          <w:sz w:val="28"/>
          <w:szCs w:val="28"/>
        </w:rPr>
        <w:t xml:space="preserve">В связи с вступлением в силу Федерального закона от 03.08.2018 №340-ФЗ в Градостроительный кодекс Российской Федерации внесен ряд существенных поправок, в частности, к предмету саморегулирования в области строительства отнесен снос объектов капитального строительства. Для приведения в соответствие с новым законодательством Порядка подготовки и утверждения заключений, предусмотренных Градостроительным кодексом Российской Федерации, в него были внесены технические правки. Члены Совета </w:t>
      </w:r>
      <w:r w:rsidR="00745F7C">
        <w:rPr>
          <w:color w:val="22232F"/>
          <w:sz w:val="28"/>
          <w:szCs w:val="28"/>
        </w:rPr>
        <w:t xml:space="preserve">утвердили обновленный документ. </w:t>
      </w:r>
    </w:p>
    <w:p w:rsidR="00187F9B" w:rsidRDefault="00435C61" w:rsidP="00187F9B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745F7C">
        <w:rPr>
          <w:color w:val="22232F"/>
          <w:sz w:val="28"/>
          <w:szCs w:val="28"/>
        </w:rPr>
        <w:t xml:space="preserve">Также Совет НОСТРОЙ единогласно поддержал изменения в Смету НОСТРОЙ на текущий год. Из статьи «Резерв Совета» выделены дополнительные средства на судебные расходы при подаче исковых заявлений о взыскании средств </w:t>
      </w:r>
      <w:proofErr w:type="spellStart"/>
      <w:r w:rsidRPr="00745F7C">
        <w:rPr>
          <w:color w:val="22232F"/>
          <w:sz w:val="28"/>
          <w:szCs w:val="28"/>
        </w:rPr>
        <w:t>компфондов</w:t>
      </w:r>
      <w:proofErr w:type="spellEnd"/>
      <w:r w:rsidRPr="00745F7C">
        <w:rPr>
          <w:color w:val="22232F"/>
          <w:sz w:val="28"/>
          <w:szCs w:val="28"/>
        </w:rPr>
        <w:t xml:space="preserve">, передаче реестра и дел членов СРО, исключенных из </w:t>
      </w:r>
      <w:proofErr w:type="spellStart"/>
      <w:r w:rsidRPr="00745F7C">
        <w:rPr>
          <w:color w:val="22232F"/>
          <w:sz w:val="28"/>
          <w:szCs w:val="28"/>
        </w:rPr>
        <w:t>госреестра</w:t>
      </w:r>
      <w:proofErr w:type="spellEnd"/>
      <w:r w:rsidRPr="00745F7C">
        <w:rPr>
          <w:color w:val="22232F"/>
          <w:sz w:val="28"/>
          <w:szCs w:val="28"/>
        </w:rPr>
        <w:t xml:space="preserve">. Исполнительный директор НОСТРОЙ Виктор </w:t>
      </w:r>
      <w:proofErr w:type="spellStart"/>
      <w:r w:rsidRPr="00745F7C">
        <w:rPr>
          <w:color w:val="22232F"/>
          <w:sz w:val="28"/>
          <w:szCs w:val="28"/>
        </w:rPr>
        <w:t>Прядеин</w:t>
      </w:r>
      <w:proofErr w:type="spellEnd"/>
      <w:r w:rsidRPr="00745F7C">
        <w:rPr>
          <w:color w:val="22232F"/>
          <w:sz w:val="28"/>
          <w:szCs w:val="28"/>
        </w:rPr>
        <w:t xml:space="preserve"> пояснил, что расходы на это направление работы возросли, потому что значительное количество </w:t>
      </w:r>
      <w:proofErr w:type="spellStart"/>
      <w:r w:rsidRPr="00745F7C">
        <w:rPr>
          <w:color w:val="22232F"/>
          <w:sz w:val="28"/>
          <w:szCs w:val="28"/>
        </w:rPr>
        <w:t>саморегулируемых</w:t>
      </w:r>
      <w:proofErr w:type="spellEnd"/>
      <w:r w:rsidRPr="00745F7C">
        <w:rPr>
          <w:color w:val="22232F"/>
          <w:sz w:val="28"/>
          <w:szCs w:val="28"/>
        </w:rPr>
        <w:t xml:space="preserve"> организаций, потерявших статус, не исполняют следующие за этим требования законодательства. </w:t>
      </w:r>
    </w:p>
    <w:p w:rsidR="00187F9B" w:rsidRPr="00745F7C" w:rsidRDefault="00435C61" w:rsidP="00187F9B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745F7C">
        <w:rPr>
          <w:color w:val="22232F"/>
          <w:sz w:val="28"/>
          <w:szCs w:val="28"/>
        </w:rPr>
        <w:t xml:space="preserve">Одобрили члены Совета и выделение средств на финансирование завершающих этапов работ по разработке и проведению экспертизы нормативно-технических документов, разработанных при участии НОСТРОЙ. Виктор </w:t>
      </w:r>
      <w:proofErr w:type="spellStart"/>
      <w:r w:rsidRPr="00745F7C">
        <w:rPr>
          <w:color w:val="22232F"/>
          <w:sz w:val="28"/>
          <w:szCs w:val="28"/>
        </w:rPr>
        <w:t>Прядеин</w:t>
      </w:r>
      <w:proofErr w:type="spellEnd"/>
      <w:r w:rsidRPr="00745F7C">
        <w:rPr>
          <w:color w:val="22232F"/>
          <w:sz w:val="28"/>
          <w:szCs w:val="28"/>
        </w:rPr>
        <w:t xml:space="preserve"> </w:t>
      </w:r>
      <w:r w:rsidRPr="00745F7C">
        <w:rPr>
          <w:color w:val="22232F"/>
          <w:sz w:val="28"/>
          <w:szCs w:val="28"/>
        </w:rPr>
        <w:lastRenderedPageBreak/>
        <w:t xml:space="preserve">напомнил, что НОСТРОЙ провел большую работу по ревизии расходов на стандартизацию: часть договоров была расторгнута или прекращена в связи с отсутствием по ним требуемого результата в течение длительного времени, по некоторым удалось сократить стоимость, часть расходов взяли на себя некоторые СРО. Итоговая экономия для Национального объединения составит 28 </w:t>
      </w:r>
      <w:proofErr w:type="spellStart"/>
      <w:proofErr w:type="gramStart"/>
      <w:r w:rsidRPr="00745F7C">
        <w:rPr>
          <w:color w:val="22232F"/>
          <w:sz w:val="28"/>
          <w:szCs w:val="28"/>
        </w:rPr>
        <w:t>млн</w:t>
      </w:r>
      <w:proofErr w:type="spellEnd"/>
      <w:proofErr w:type="gramEnd"/>
      <w:r w:rsidRPr="00745F7C">
        <w:rPr>
          <w:color w:val="22232F"/>
          <w:sz w:val="28"/>
          <w:szCs w:val="28"/>
        </w:rPr>
        <w:t xml:space="preserve"> рублей. Суммарные выплаты НОСТРОЙ на развитие национальной системы стандартизации в строительстве и разработку СТО на процессы выполнения строительных работ в 2018 – 2019 годах составят по всем оставшимся контрактам 19,7 </w:t>
      </w:r>
      <w:proofErr w:type="spellStart"/>
      <w:proofErr w:type="gramStart"/>
      <w:r w:rsidRPr="00745F7C">
        <w:rPr>
          <w:color w:val="22232F"/>
          <w:sz w:val="28"/>
          <w:szCs w:val="28"/>
        </w:rPr>
        <w:t>млн</w:t>
      </w:r>
      <w:proofErr w:type="spellEnd"/>
      <w:proofErr w:type="gramEnd"/>
      <w:r w:rsidRPr="00745F7C">
        <w:rPr>
          <w:color w:val="22232F"/>
          <w:sz w:val="28"/>
          <w:szCs w:val="28"/>
        </w:rPr>
        <w:t xml:space="preserve"> рублей. По итогам голосования решено выделить 3,2 </w:t>
      </w:r>
      <w:proofErr w:type="spellStart"/>
      <w:proofErr w:type="gramStart"/>
      <w:r w:rsidRPr="00745F7C">
        <w:rPr>
          <w:color w:val="22232F"/>
          <w:sz w:val="28"/>
          <w:szCs w:val="28"/>
        </w:rPr>
        <w:t>млн</w:t>
      </w:r>
      <w:proofErr w:type="spellEnd"/>
      <w:proofErr w:type="gramEnd"/>
      <w:r w:rsidRPr="00745F7C">
        <w:rPr>
          <w:color w:val="22232F"/>
          <w:sz w:val="28"/>
          <w:szCs w:val="28"/>
        </w:rPr>
        <w:t xml:space="preserve"> рублей из резерва Совета НОСТРОЙ на оплату работ по ряду договоров в 2018 году и принять к сведению информацию о предложениях по этому направлению </w:t>
      </w:r>
      <w:r w:rsidRPr="00187F9B">
        <w:rPr>
          <w:color w:val="22232F"/>
          <w:sz w:val="28"/>
          <w:szCs w:val="28"/>
        </w:rPr>
        <w:t xml:space="preserve">в </w:t>
      </w:r>
      <w:r w:rsidR="00745F7C" w:rsidRPr="00187F9B">
        <w:rPr>
          <w:color w:val="22232F"/>
          <w:sz w:val="28"/>
          <w:szCs w:val="28"/>
        </w:rPr>
        <w:t xml:space="preserve">проект </w:t>
      </w:r>
      <w:r w:rsidR="00745F7C" w:rsidRPr="00187F9B">
        <w:rPr>
          <w:sz w:val="28"/>
          <w:szCs w:val="28"/>
        </w:rPr>
        <w:t>Сметы</w:t>
      </w:r>
      <w:r w:rsidR="00745F7C" w:rsidRPr="00745F7C">
        <w:rPr>
          <w:sz w:val="28"/>
          <w:szCs w:val="28"/>
        </w:rPr>
        <w:t xml:space="preserve"> НОСТРОЙ на 2019г</w:t>
      </w:r>
      <w:r w:rsidRPr="00745F7C">
        <w:rPr>
          <w:sz w:val="28"/>
          <w:szCs w:val="28"/>
        </w:rPr>
        <w:t>.</w:t>
      </w:r>
    </w:p>
    <w:p w:rsidR="00187F9B" w:rsidRDefault="00435C61" w:rsidP="00187F9B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745F7C">
        <w:rPr>
          <w:color w:val="22232F"/>
          <w:sz w:val="28"/>
          <w:szCs w:val="28"/>
        </w:rPr>
        <w:t xml:space="preserve">В заключение заседания было предложено рассмотреть на Окружных конференциях возможность внести в Устав Ассоциации «Национальное объединение строителей» изменения в отношении требований к членам Совета и координаторам НОСТРОЙ. В частности, предложено повысить требования к членам Совета, выдвигая в коллегиальный исполнительный орган НОСТРОЙ руководителей единоличного исполнительного органа или постоянно действующего коллегиального органа управления СРО, а не любого представителя </w:t>
      </w:r>
      <w:proofErr w:type="spellStart"/>
      <w:r w:rsidRPr="00745F7C">
        <w:rPr>
          <w:color w:val="22232F"/>
          <w:sz w:val="28"/>
          <w:szCs w:val="28"/>
        </w:rPr>
        <w:t>саморегулируемой</w:t>
      </w:r>
      <w:proofErr w:type="spellEnd"/>
      <w:r w:rsidRPr="00745F7C">
        <w:rPr>
          <w:color w:val="22232F"/>
          <w:sz w:val="28"/>
          <w:szCs w:val="28"/>
        </w:rPr>
        <w:t xml:space="preserve"> организации, как сейчас. В настоящее время такое требование действует для координаторов НОСТРОЙ – в их отношении, наоборот, предложено смягчить условия и дать возможность назначать координатором любого представителя СРО региона, а не только руководителей. По итогам обсуждения предложений на Окружных конференциях новая редакция Устава будет предст</w:t>
      </w:r>
      <w:r w:rsidR="00187F9B">
        <w:rPr>
          <w:color w:val="22232F"/>
          <w:sz w:val="28"/>
          <w:szCs w:val="28"/>
        </w:rPr>
        <w:t>авлена на утверждение Съездом.</w:t>
      </w:r>
    </w:p>
    <w:p w:rsidR="00187F9B" w:rsidRDefault="00435C61" w:rsidP="00745F7C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745F7C">
        <w:rPr>
          <w:color w:val="22232F"/>
          <w:sz w:val="28"/>
          <w:szCs w:val="28"/>
        </w:rPr>
        <w:t xml:space="preserve">Виктор </w:t>
      </w:r>
      <w:proofErr w:type="spellStart"/>
      <w:r w:rsidRPr="00745F7C">
        <w:rPr>
          <w:color w:val="22232F"/>
          <w:sz w:val="28"/>
          <w:szCs w:val="28"/>
        </w:rPr>
        <w:t>Прядеин</w:t>
      </w:r>
      <w:proofErr w:type="spellEnd"/>
      <w:r w:rsidRPr="00745F7C">
        <w:rPr>
          <w:color w:val="22232F"/>
          <w:sz w:val="28"/>
          <w:szCs w:val="28"/>
        </w:rPr>
        <w:t xml:space="preserve"> доложил о существующей проблеме проверки данных, предоставляемых СРО, относительно количества специалистов НРС у их членов. Он отметил, что у 14 СРО по всей стране менее 60 % членов имеют двух специалистов, сведения о которых внесены в Национальный реестр специалистов. Однако убедиться в достоверности представляемых сведений невозможно, поэтому проанализировать качество выполняемой СРО работы по контролю исполнения этих требований Градостроительного кодекс</w:t>
      </w:r>
      <w:r w:rsidR="00187F9B">
        <w:rPr>
          <w:color w:val="22232F"/>
          <w:sz w:val="28"/>
          <w:szCs w:val="28"/>
        </w:rPr>
        <w:t>а не представляется возможным.</w:t>
      </w:r>
    </w:p>
    <w:p w:rsidR="00435C61" w:rsidRPr="00745F7C" w:rsidRDefault="00435C61" w:rsidP="00745F7C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745F7C">
        <w:rPr>
          <w:color w:val="22232F"/>
          <w:sz w:val="28"/>
          <w:szCs w:val="28"/>
        </w:rPr>
        <w:t>Чтобы устранить проблему, предложено разработать и утвердить решением Совета НОСТРОЙ Стандарт деятельности СРО, который закрепит следующие обязанности СРО:</w:t>
      </w:r>
    </w:p>
    <w:p w:rsidR="00187F9B" w:rsidRDefault="00435C61" w:rsidP="00745F7C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proofErr w:type="gramStart"/>
      <w:r w:rsidRPr="00745F7C">
        <w:rPr>
          <w:color w:val="22232F"/>
          <w:sz w:val="28"/>
          <w:szCs w:val="28"/>
        </w:rPr>
        <w:t>• указывать в выписках информацию о реестровых номерах специалистов, включенных</w:t>
      </w:r>
      <w:r w:rsidR="006469C5">
        <w:rPr>
          <w:color w:val="22232F"/>
          <w:sz w:val="28"/>
          <w:szCs w:val="28"/>
        </w:rPr>
        <w:t> </w:t>
      </w:r>
      <w:r w:rsidRPr="00745F7C">
        <w:rPr>
          <w:color w:val="22232F"/>
          <w:sz w:val="28"/>
          <w:szCs w:val="28"/>
        </w:rPr>
        <w:t>в</w:t>
      </w:r>
      <w:r w:rsidR="006469C5">
        <w:rPr>
          <w:color w:val="22232F"/>
          <w:sz w:val="28"/>
          <w:szCs w:val="28"/>
        </w:rPr>
        <w:t> </w:t>
      </w:r>
      <w:r w:rsidRPr="00745F7C">
        <w:rPr>
          <w:color w:val="22232F"/>
          <w:sz w:val="28"/>
          <w:szCs w:val="28"/>
        </w:rPr>
        <w:t>НРС;</w:t>
      </w:r>
      <w:r w:rsidRPr="00745F7C">
        <w:rPr>
          <w:color w:val="22232F"/>
          <w:sz w:val="28"/>
          <w:szCs w:val="28"/>
        </w:rPr>
        <w:br/>
        <w:t>• при загрузке информации в Единый реестр членов указывать реестровые номера специалистов НРС, которые трудоустроены у члена СРО по основному месту работы (такая техническая возможность сегодня имеется в личных кабинетах СРО);</w:t>
      </w:r>
      <w:r w:rsidRPr="00745F7C">
        <w:rPr>
          <w:color w:val="22232F"/>
          <w:sz w:val="28"/>
          <w:szCs w:val="28"/>
        </w:rPr>
        <w:br/>
        <w:t xml:space="preserve">• направлять в НОСТРОЙ заверенные электронными подписями </w:t>
      </w:r>
      <w:proofErr w:type="spellStart"/>
      <w:r w:rsidRPr="00745F7C">
        <w:rPr>
          <w:color w:val="22232F"/>
          <w:sz w:val="28"/>
          <w:szCs w:val="28"/>
        </w:rPr>
        <w:t>скан-копии</w:t>
      </w:r>
      <w:proofErr w:type="spellEnd"/>
      <w:r w:rsidRPr="00745F7C">
        <w:rPr>
          <w:color w:val="22232F"/>
          <w:sz w:val="28"/>
          <w:szCs w:val="28"/>
        </w:rPr>
        <w:t xml:space="preserve"> документов о принятых мерах дисциплинарного воздействия к членам СРО.</w:t>
      </w:r>
      <w:proofErr w:type="gramEnd"/>
    </w:p>
    <w:p w:rsidR="00187F9B" w:rsidRDefault="00435C61" w:rsidP="00745F7C">
      <w:pPr>
        <w:pStyle w:val="a7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745F7C">
        <w:rPr>
          <w:color w:val="22232F"/>
          <w:sz w:val="28"/>
          <w:szCs w:val="28"/>
        </w:rPr>
        <w:t xml:space="preserve">Эти меры помогут повысить эффективность проводимой </w:t>
      </w:r>
      <w:proofErr w:type="spellStart"/>
      <w:r w:rsidRPr="00745F7C">
        <w:rPr>
          <w:color w:val="22232F"/>
          <w:sz w:val="28"/>
          <w:szCs w:val="28"/>
        </w:rPr>
        <w:t>саморегулируемыми</w:t>
      </w:r>
      <w:proofErr w:type="spellEnd"/>
      <w:r w:rsidRPr="00745F7C">
        <w:rPr>
          <w:color w:val="22232F"/>
          <w:sz w:val="28"/>
          <w:szCs w:val="28"/>
        </w:rPr>
        <w:t xml:space="preserve"> организациями работы по контролю обеспеченности строительных организаций специалистами, включенными в НРС; создать единую информационную базу мест работы таких специалистов и, соответственно, выявлять специалистов, которые трудоустроены в нескольких строительных организациях, а это сегодня запрещено законом; выявлять и устранять </w:t>
      </w:r>
      <w:r w:rsidRPr="00745F7C">
        <w:rPr>
          <w:color w:val="22232F"/>
          <w:sz w:val="28"/>
          <w:szCs w:val="28"/>
        </w:rPr>
        <w:lastRenderedPageBreak/>
        <w:t>возникающие проблемы. По итогам обсуждения Совет НОСТРОЙ единогласно поддержал предложение закрепить требования в Стандарте деятельности СРО как наиболее удобный в реализации способ решения проблемы и поручил Исполнительному директору НОСТРОЙ подго</w:t>
      </w:r>
      <w:r w:rsidR="00187F9B">
        <w:rPr>
          <w:color w:val="22232F"/>
          <w:sz w:val="28"/>
          <w:szCs w:val="28"/>
        </w:rPr>
        <w:t>товить текст такого стандарта.</w:t>
      </w:r>
    </w:p>
    <w:p w:rsidR="00A14986" w:rsidRPr="00F40736" w:rsidRDefault="00A14986" w:rsidP="00435C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4986" w:rsidRPr="00F40736" w:rsidSect="000F34B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0AB"/>
    <w:multiLevelType w:val="hybridMultilevel"/>
    <w:tmpl w:val="82824142"/>
    <w:lvl w:ilvl="0" w:tplc="9DBEE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94A69"/>
    <w:multiLevelType w:val="multilevel"/>
    <w:tmpl w:val="B7E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19E1"/>
    <w:multiLevelType w:val="multilevel"/>
    <w:tmpl w:val="23F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106D2"/>
    <w:multiLevelType w:val="multilevel"/>
    <w:tmpl w:val="BFC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C55FD"/>
    <w:multiLevelType w:val="multilevel"/>
    <w:tmpl w:val="36E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D289D"/>
    <w:multiLevelType w:val="hybridMultilevel"/>
    <w:tmpl w:val="655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46113"/>
    <w:multiLevelType w:val="hybridMultilevel"/>
    <w:tmpl w:val="15023230"/>
    <w:lvl w:ilvl="0" w:tplc="5FC0DE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E6"/>
    <w:rsid w:val="0002323E"/>
    <w:rsid w:val="000366DB"/>
    <w:rsid w:val="000450E1"/>
    <w:rsid w:val="00083422"/>
    <w:rsid w:val="00083EC5"/>
    <w:rsid w:val="0009607E"/>
    <w:rsid w:val="000F34BA"/>
    <w:rsid w:val="00110EE6"/>
    <w:rsid w:val="001350A5"/>
    <w:rsid w:val="00172455"/>
    <w:rsid w:val="00187F9B"/>
    <w:rsid w:val="0019018D"/>
    <w:rsid w:val="00192254"/>
    <w:rsid w:val="001A3912"/>
    <w:rsid w:val="001B28D0"/>
    <w:rsid w:val="001E6820"/>
    <w:rsid w:val="002407DC"/>
    <w:rsid w:val="00242042"/>
    <w:rsid w:val="00264B19"/>
    <w:rsid w:val="002B6DCC"/>
    <w:rsid w:val="002C7CD5"/>
    <w:rsid w:val="002D289F"/>
    <w:rsid w:val="00347A6D"/>
    <w:rsid w:val="00365AC7"/>
    <w:rsid w:val="003C2F12"/>
    <w:rsid w:val="00426367"/>
    <w:rsid w:val="00430EA3"/>
    <w:rsid w:val="004323D0"/>
    <w:rsid w:val="00435C61"/>
    <w:rsid w:val="00446D93"/>
    <w:rsid w:val="00466CE0"/>
    <w:rsid w:val="004A7731"/>
    <w:rsid w:val="004B1C56"/>
    <w:rsid w:val="004B77F3"/>
    <w:rsid w:val="004B7B51"/>
    <w:rsid w:val="004E66E6"/>
    <w:rsid w:val="005039E4"/>
    <w:rsid w:val="00547D41"/>
    <w:rsid w:val="00585C9B"/>
    <w:rsid w:val="005F0826"/>
    <w:rsid w:val="005F1DA4"/>
    <w:rsid w:val="005F3D3A"/>
    <w:rsid w:val="00613783"/>
    <w:rsid w:val="006469C5"/>
    <w:rsid w:val="0066394C"/>
    <w:rsid w:val="006663B7"/>
    <w:rsid w:val="0067305F"/>
    <w:rsid w:val="006A36FE"/>
    <w:rsid w:val="0070750C"/>
    <w:rsid w:val="00720FC4"/>
    <w:rsid w:val="00745F7C"/>
    <w:rsid w:val="0076625D"/>
    <w:rsid w:val="007F484A"/>
    <w:rsid w:val="00885094"/>
    <w:rsid w:val="008972A8"/>
    <w:rsid w:val="0093672D"/>
    <w:rsid w:val="0096387E"/>
    <w:rsid w:val="0097338D"/>
    <w:rsid w:val="00986CB6"/>
    <w:rsid w:val="00A14986"/>
    <w:rsid w:val="00A21A9D"/>
    <w:rsid w:val="00A45368"/>
    <w:rsid w:val="00AB2098"/>
    <w:rsid w:val="00B00DF2"/>
    <w:rsid w:val="00B34426"/>
    <w:rsid w:val="00B45E68"/>
    <w:rsid w:val="00B6656D"/>
    <w:rsid w:val="00B806A5"/>
    <w:rsid w:val="00BB2338"/>
    <w:rsid w:val="00C20147"/>
    <w:rsid w:val="00C824B0"/>
    <w:rsid w:val="00C95B57"/>
    <w:rsid w:val="00CB059F"/>
    <w:rsid w:val="00D13A82"/>
    <w:rsid w:val="00D877F9"/>
    <w:rsid w:val="00E15940"/>
    <w:rsid w:val="00E418EA"/>
    <w:rsid w:val="00E470EC"/>
    <w:rsid w:val="00E50938"/>
    <w:rsid w:val="00F40736"/>
    <w:rsid w:val="00F7303F"/>
    <w:rsid w:val="00F93B25"/>
    <w:rsid w:val="00FD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3"/>
  </w:style>
  <w:style w:type="paragraph" w:styleId="1">
    <w:name w:val="heading 1"/>
    <w:basedOn w:val="a"/>
    <w:link w:val="10"/>
    <w:uiPriority w:val="9"/>
    <w:qFormat/>
    <w:rsid w:val="00F7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3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7303F"/>
    <w:rPr>
      <w:color w:val="0000FF"/>
      <w:u w:val="single"/>
    </w:rPr>
  </w:style>
  <w:style w:type="character" w:customStyle="1" w:styleId="news-date-time">
    <w:name w:val="news-date-time"/>
    <w:basedOn w:val="a0"/>
    <w:rsid w:val="00F7303F"/>
  </w:style>
  <w:style w:type="paragraph" w:styleId="a7">
    <w:name w:val="Normal (Web)"/>
    <w:basedOn w:val="a"/>
    <w:uiPriority w:val="99"/>
    <w:unhideWhenUsed/>
    <w:rsid w:val="00F7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5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50.132/edit.php?id=1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50.132/edit.php?id=272" TargetMode="External"/><Relationship Id="rId12" Type="http://schemas.openxmlformats.org/officeDocument/2006/relationships/hyperlink" Target="http://nostroy.ru/news_files/2018/08/06/%D0%A2%D1%80%D0%B5%D0%B1%D0%BE%D0%B2%D0%B0%D0%BD%D0%B8%D1%8F%20%D0%9E%D0%A2%20%D0%B8%20%D0%A2%D0%91%20%D0%B8%20%D0%BA%D0%BE%D0%BD%D1%82%D1%80%D0%BE%D0%BB%D1%8C%20%D0%A1%D0%A0%D0%9E%20%D0%BD%D0%B0%20%D1%81%D0%B0%D0%B9%D1%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50.132/edit.php?id=1" TargetMode="External"/><Relationship Id="rId11" Type="http://schemas.openxmlformats.org/officeDocument/2006/relationships/hyperlink" Target="http://192.168.50.132/edit.php?id=5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50.132/edit.php?id=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50.132/edit.php?id=4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94B4-8939-4691-8228-3FD32DA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Рашит Мамлеев</dc:creator>
  <cp:lastModifiedBy>Пользователь Windows</cp:lastModifiedBy>
  <cp:revision>16</cp:revision>
  <cp:lastPrinted>2018-10-02T11:51:00Z</cp:lastPrinted>
  <dcterms:created xsi:type="dcterms:W3CDTF">2018-07-09T03:36:00Z</dcterms:created>
  <dcterms:modified xsi:type="dcterms:W3CDTF">2018-10-04T06:02:00Z</dcterms:modified>
</cp:coreProperties>
</file>